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82E75" w14:textId="07230A2B" w:rsidR="007F2EAE" w:rsidRDefault="00236BF1">
      <w:pPr>
        <w:shd w:val="clear" w:color="auto" w:fill="FFFFFF"/>
        <w:spacing w:after="0" w:line="240" w:lineRule="auto"/>
        <w:jc w:val="both"/>
      </w:pPr>
      <w:bookmarkStart w:id="0" w:name="do"/>
      <w:bookmarkStart w:id="1" w:name="_GoBack"/>
      <w:bookmarkEnd w:id="1"/>
      <w:r>
        <w:rPr>
          <w:rFonts w:ascii="Verdana" w:eastAsia="Times New Roman" w:hAnsi="Verdana"/>
          <w:b/>
          <w:bCs/>
          <w:noProof/>
          <w:color w:val="333399"/>
        </w:rPr>
        <w:drawing>
          <wp:inline distT="0" distB="0" distL="0" distR="0" wp14:anchorId="0AEDAB3E" wp14:editId="5ACF26F7">
            <wp:extent cx="95253" cy="95253"/>
            <wp:effectExtent l="0" t="0" r="0" b="0"/>
            <wp:docPr id="1884575210" name="Imagine 29"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0"/>
      <w:r>
        <w:rPr>
          <w:rFonts w:ascii="Verdana" w:eastAsia="Times New Roman" w:hAnsi="Verdana"/>
          <w:b/>
          <w:bCs/>
          <w:sz w:val="26"/>
          <w:szCs w:val="26"/>
        </w:rPr>
        <w:t>LEGE nr. 269 din 16 iunie 2004 privind acordarea unui ajutor financiar în vederea stimulării achiziţionării de calculatoare</w:t>
      </w:r>
      <w:r>
        <w:rPr>
          <w:rFonts w:ascii="Verdana" w:eastAsia="Times New Roman" w:hAnsi="Verdana"/>
        </w:rPr>
        <w:br/>
      </w:r>
    </w:p>
    <w:p w14:paraId="580AF979"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5816B4F9" wp14:editId="7A299184">
            <wp:extent cx="87626" cy="87626"/>
            <wp:effectExtent l="0" t="0" r="7624" b="7624"/>
            <wp:docPr id="934660967" name="Imagine 28"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04-iul-2023 a se vedea referinte de aplicare din </w:t>
      </w:r>
      <w:hyperlink r:id="rId8" w:anchor="do" w:history="1">
        <w:r>
          <w:rPr>
            <w:rFonts w:ascii="Verdana" w:eastAsia="Times New Roman" w:hAnsi="Verdana"/>
            <w:b/>
            <w:bCs/>
            <w:i/>
            <w:iCs/>
            <w:color w:val="333399"/>
            <w:sz w:val="18"/>
            <w:szCs w:val="18"/>
            <w:u w:val="single"/>
          </w:rPr>
          <w:t>Ordinul 4.966/2023</w:t>
        </w:r>
      </w:hyperlink>
      <w:r>
        <w:rPr>
          <w:rFonts w:ascii="Verdana" w:eastAsia="Times New Roman" w:hAnsi="Verdana"/>
          <w:i/>
          <w:iCs/>
          <w:color w:val="6666FF"/>
          <w:sz w:val="18"/>
          <w:szCs w:val="18"/>
        </w:rPr>
        <w:t xml:space="preserve"> )</w:t>
      </w:r>
    </w:p>
    <w:p w14:paraId="38116EEC"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27C065B9" wp14:editId="1B0B2BEC">
            <wp:extent cx="87626" cy="87626"/>
            <wp:effectExtent l="0" t="0" r="7624" b="7624"/>
            <wp:docPr id="1859150848" name="Imagine 27"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26-iun-2017 a se vedea referinte de aplicare din </w:t>
      </w:r>
      <w:hyperlink r:id="rId9" w:anchor="do" w:history="1">
        <w:r>
          <w:rPr>
            <w:rFonts w:ascii="Verdana" w:eastAsia="Times New Roman" w:hAnsi="Verdana"/>
            <w:b/>
            <w:bCs/>
            <w:i/>
            <w:iCs/>
            <w:color w:val="333399"/>
            <w:sz w:val="18"/>
            <w:szCs w:val="18"/>
            <w:u w:val="single"/>
          </w:rPr>
          <w:t>Ordinul 4031/2017</w:t>
        </w:r>
      </w:hyperlink>
      <w:r>
        <w:rPr>
          <w:rFonts w:ascii="Verdana" w:eastAsia="Times New Roman" w:hAnsi="Verdana"/>
          <w:i/>
          <w:iCs/>
          <w:color w:val="6666FF"/>
          <w:sz w:val="18"/>
          <w:szCs w:val="18"/>
        </w:rPr>
        <w:t xml:space="preserve"> )</w:t>
      </w:r>
    </w:p>
    <w:p w14:paraId="0FD93705"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16A0BBAD" wp14:editId="2F4CA581">
            <wp:extent cx="87626" cy="87626"/>
            <wp:effectExtent l="0" t="0" r="7624" b="7624"/>
            <wp:docPr id="932203910" name="Imagine 26"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06-aug-2009 a se vedea referinte de aplicare din </w:t>
      </w:r>
      <w:hyperlink r:id="rId10" w:anchor="do" w:history="1">
        <w:r>
          <w:rPr>
            <w:rFonts w:ascii="Verdana" w:eastAsia="Times New Roman" w:hAnsi="Verdana"/>
            <w:b/>
            <w:bCs/>
            <w:i/>
            <w:iCs/>
            <w:color w:val="333399"/>
            <w:sz w:val="18"/>
            <w:szCs w:val="18"/>
            <w:u w:val="single"/>
          </w:rPr>
          <w:t>Ordi</w:t>
        </w:r>
        <w:r>
          <w:rPr>
            <w:rFonts w:ascii="Verdana" w:eastAsia="Times New Roman" w:hAnsi="Verdana"/>
            <w:b/>
            <w:bCs/>
            <w:i/>
            <w:iCs/>
            <w:color w:val="333399"/>
            <w:sz w:val="18"/>
            <w:szCs w:val="18"/>
            <w:u w:val="single"/>
          </w:rPr>
          <w:t>nul 4495/2009</w:t>
        </w:r>
      </w:hyperlink>
      <w:r>
        <w:rPr>
          <w:rFonts w:ascii="Verdana" w:eastAsia="Times New Roman" w:hAnsi="Verdana"/>
          <w:i/>
          <w:iCs/>
          <w:color w:val="6666FF"/>
          <w:sz w:val="18"/>
          <w:szCs w:val="18"/>
        </w:rPr>
        <w:t xml:space="preserve"> )</w:t>
      </w:r>
    </w:p>
    <w:p w14:paraId="1B2061C8"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2A760E8C" wp14:editId="0E18CBAE">
            <wp:extent cx="87626" cy="87626"/>
            <wp:effectExtent l="0" t="0" r="7624" b="7624"/>
            <wp:docPr id="1871611970" name="Imagine 25"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08-aug-2005 a se vedea referinte de aplicare din </w:t>
      </w:r>
      <w:hyperlink r:id="rId11" w:anchor="do" w:history="1">
        <w:r>
          <w:rPr>
            <w:rFonts w:ascii="Verdana" w:eastAsia="Times New Roman" w:hAnsi="Verdana"/>
            <w:b/>
            <w:bCs/>
            <w:i/>
            <w:iCs/>
            <w:color w:val="333399"/>
            <w:sz w:val="18"/>
            <w:szCs w:val="18"/>
            <w:u w:val="single"/>
          </w:rPr>
          <w:t>Ordinul 4608/2005</w:t>
        </w:r>
      </w:hyperlink>
      <w:r>
        <w:rPr>
          <w:rFonts w:ascii="Verdana" w:eastAsia="Times New Roman" w:hAnsi="Verdana"/>
          <w:i/>
          <w:iCs/>
          <w:color w:val="6666FF"/>
          <w:sz w:val="18"/>
          <w:szCs w:val="18"/>
        </w:rPr>
        <w:t xml:space="preserve"> )</w:t>
      </w:r>
    </w:p>
    <w:p w14:paraId="4453FA84"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684A9C3D" wp14:editId="1158BBAF">
            <wp:extent cx="87626" cy="87626"/>
            <wp:effectExtent l="0" t="0" r="7624" b="7624"/>
            <wp:docPr id="666012848" name="Imagine 24"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(la data 14-iul-2005 a se vedea referinte d</w:t>
      </w:r>
      <w:r>
        <w:rPr>
          <w:rFonts w:ascii="Verdana" w:eastAsia="Times New Roman" w:hAnsi="Verdana"/>
          <w:i/>
          <w:iCs/>
          <w:color w:val="6666FF"/>
          <w:sz w:val="18"/>
          <w:szCs w:val="18"/>
        </w:rPr>
        <w:t xml:space="preserve">e aplicare din </w:t>
      </w:r>
      <w:hyperlink r:id="rId12" w:anchor="do" w:history="1">
        <w:r>
          <w:rPr>
            <w:rFonts w:ascii="Verdana" w:eastAsia="Times New Roman" w:hAnsi="Verdana"/>
            <w:b/>
            <w:bCs/>
            <w:i/>
            <w:iCs/>
            <w:color w:val="333399"/>
            <w:sz w:val="18"/>
            <w:szCs w:val="18"/>
            <w:u w:val="single"/>
          </w:rPr>
          <w:t>Ordinul 4526/2005</w:t>
        </w:r>
      </w:hyperlink>
      <w:r>
        <w:rPr>
          <w:rFonts w:ascii="Verdana" w:eastAsia="Times New Roman" w:hAnsi="Verdana"/>
          <w:i/>
          <w:iCs/>
          <w:color w:val="6666FF"/>
          <w:sz w:val="18"/>
          <w:szCs w:val="18"/>
        </w:rPr>
        <w:t xml:space="preserve"> )</w:t>
      </w:r>
    </w:p>
    <w:p w14:paraId="64BE7105"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1424F527" wp14:editId="68DDA511">
            <wp:extent cx="87626" cy="87626"/>
            <wp:effectExtent l="0" t="0" r="7624" b="7624"/>
            <wp:docPr id="384414427" name="Imagine 23"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01-iul-2005 a se vedea referinte de aplicare din </w:t>
      </w:r>
      <w:hyperlink r:id="rId13" w:anchor="do" w:history="1">
        <w:r>
          <w:rPr>
            <w:rFonts w:ascii="Verdana" w:eastAsia="Times New Roman" w:hAnsi="Verdana"/>
            <w:b/>
            <w:bCs/>
            <w:i/>
            <w:iCs/>
            <w:color w:val="333399"/>
            <w:sz w:val="18"/>
            <w:szCs w:val="18"/>
            <w:u w:val="single"/>
          </w:rPr>
          <w:t>Ordinul 4234/2005</w:t>
        </w:r>
      </w:hyperlink>
      <w:r>
        <w:rPr>
          <w:rFonts w:ascii="Verdana" w:eastAsia="Times New Roman" w:hAnsi="Verdana"/>
          <w:i/>
          <w:iCs/>
          <w:color w:val="6666FF"/>
          <w:sz w:val="18"/>
          <w:szCs w:val="18"/>
        </w:rPr>
        <w:t xml:space="preserve"> )</w:t>
      </w:r>
    </w:p>
    <w:p w14:paraId="7902A933"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1A127D75" wp14:editId="5263A3C8">
            <wp:extent cx="87626" cy="87626"/>
            <wp:effectExtent l="0" t="0" r="7624" b="7624"/>
            <wp:docPr id="369591563" name="Imagine 22"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22-oct-2004 a se vedea referinte de aplicare din </w:t>
      </w:r>
      <w:hyperlink r:id="rId14" w:anchor="do" w:history="1">
        <w:r>
          <w:rPr>
            <w:rFonts w:ascii="Verdana" w:eastAsia="Times New Roman" w:hAnsi="Verdana"/>
            <w:b/>
            <w:bCs/>
            <w:i/>
            <w:iCs/>
            <w:color w:val="333399"/>
            <w:sz w:val="18"/>
            <w:szCs w:val="18"/>
            <w:u w:val="single"/>
          </w:rPr>
          <w:t>Ordinul 4908/2004</w:t>
        </w:r>
      </w:hyperlink>
      <w:r>
        <w:rPr>
          <w:rFonts w:ascii="Verdana" w:eastAsia="Times New Roman" w:hAnsi="Verdana"/>
          <w:i/>
          <w:iCs/>
          <w:color w:val="6666FF"/>
          <w:sz w:val="18"/>
          <w:szCs w:val="18"/>
        </w:rPr>
        <w:t xml:space="preserve"> )</w:t>
      </w:r>
    </w:p>
    <w:p w14:paraId="7622084E"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538F04EC" wp14:editId="30BCC6B3">
            <wp:extent cx="87626" cy="87626"/>
            <wp:effectExtent l="0" t="0" r="7624" b="7624"/>
            <wp:docPr id="1988487884" name="Imagine 21"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28-iun-2004 actul a fost promulgata de </w:t>
      </w:r>
      <w:hyperlink r:id="rId15" w:anchor="do" w:history="1">
        <w:r>
          <w:rPr>
            <w:rFonts w:ascii="Verdana" w:eastAsia="Times New Roman" w:hAnsi="Verdana"/>
            <w:b/>
            <w:bCs/>
            <w:i/>
            <w:iCs/>
            <w:color w:val="333399"/>
            <w:sz w:val="18"/>
            <w:szCs w:val="18"/>
            <w:u w:val="single"/>
          </w:rPr>
          <w:t>Decretul 461/2004</w:t>
        </w:r>
      </w:hyperlink>
      <w:r>
        <w:rPr>
          <w:rFonts w:ascii="Verdana" w:eastAsia="Times New Roman" w:hAnsi="Verdana"/>
          <w:i/>
          <w:iCs/>
          <w:color w:val="6666FF"/>
          <w:sz w:val="18"/>
          <w:szCs w:val="18"/>
        </w:rPr>
        <w:t xml:space="preserve"> )</w:t>
      </w:r>
    </w:p>
    <w:p w14:paraId="12A57F11" w14:textId="77777777" w:rsidR="007F2EAE" w:rsidRDefault="00236BF1">
      <w:pPr>
        <w:shd w:val="clear" w:color="auto" w:fill="FFFFFF"/>
        <w:spacing w:after="0" w:line="240" w:lineRule="auto"/>
        <w:jc w:val="both"/>
      </w:pPr>
      <w:bookmarkStart w:id="2" w:name="do|pa1"/>
      <w:bookmarkEnd w:id="2"/>
      <w:r>
        <w:rPr>
          <w:rFonts w:ascii="Verdana" w:eastAsia="Times New Roman" w:hAnsi="Verdana"/>
          <w:b/>
          <w:bCs/>
        </w:rPr>
        <w:t>Parlamentul României</w:t>
      </w:r>
      <w:r>
        <w:rPr>
          <w:rFonts w:ascii="Verdana" w:eastAsia="Times New Roman" w:hAnsi="Verdana"/>
        </w:rPr>
        <w:t xml:space="preserve"> adoptă prezenta lege.</w:t>
      </w:r>
    </w:p>
    <w:p w14:paraId="720863D9" w14:textId="77777777" w:rsidR="007F2EAE" w:rsidRDefault="00236BF1">
      <w:pPr>
        <w:shd w:val="clear" w:color="auto" w:fill="FFFFFF"/>
        <w:spacing w:after="0" w:line="240" w:lineRule="auto"/>
        <w:jc w:val="both"/>
      </w:pPr>
      <w:bookmarkStart w:id="3" w:name="do|ar1"/>
      <w:r>
        <w:rPr>
          <w:rFonts w:ascii="Verdana" w:eastAsia="Times New Roman" w:hAnsi="Verdana"/>
          <w:b/>
          <w:bCs/>
          <w:noProof/>
          <w:color w:val="333399"/>
        </w:rPr>
        <w:drawing>
          <wp:inline distT="0" distB="0" distL="0" distR="0" wp14:anchorId="551F8942" wp14:editId="35E186B6">
            <wp:extent cx="95253" cy="95253"/>
            <wp:effectExtent l="0" t="0" r="0" b="0"/>
            <wp:docPr id="1761628297" name="Imagine 20"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3"/>
      <w:r>
        <w:rPr>
          <w:rFonts w:ascii="Verdana" w:eastAsia="Times New Roman" w:hAnsi="Verdana"/>
          <w:b/>
          <w:bCs/>
          <w:color w:val="0000AF"/>
        </w:rPr>
        <w:t>Art. 1</w:t>
      </w:r>
    </w:p>
    <w:p w14:paraId="46EB7045" w14:textId="77777777" w:rsidR="007F2EAE" w:rsidRDefault="00236BF1">
      <w:pPr>
        <w:shd w:val="clear" w:color="auto" w:fill="FFFFFF"/>
        <w:spacing w:after="0" w:line="240" w:lineRule="auto"/>
        <w:jc w:val="both"/>
        <w:rPr>
          <w:rFonts w:ascii="Verdana" w:eastAsia="Times New Roman" w:hAnsi="Verdana"/>
        </w:rPr>
      </w:pPr>
      <w:bookmarkStart w:id="4" w:name="do|ar1|pa1"/>
      <w:bookmarkEnd w:id="4"/>
      <w:r>
        <w:rPr>
          <w:rFonts w:ascii="Verdana" w:eastAsia="Times New Roman" w:hAnsi="Verdana"/>
        </w:rPr>
        <w:t xml:space="preserve">Obiectul prezentei legi îl constituie stabilirea unor măsuri pentru stimularea achiziţionării de calculatoare, prin acordarea unor ajutoare </w:t>
      </w:r>
      <w:r>
        <w:rPr>
          <w:rFonts w:ascii="Verdana" w:eastAsia="Times New Roman" w:hAnsi="Verdana"/>
        </w:rPr>
        <w:t>financiare stabilite pe criterii sociale, pentru crearea de competenţe în utilizarea tehnicii de calcul.</w:t>
      </w:r>
    </w:p>
    <w:p w14:paraId="513EEB65" w14:textId="77777777" w:rsidR="007F2EAE" w:rsidRDefault="00236BF1">
      <w:pPr>
        <w:shd w:val="clear" w:color="auto" w:fill="FFFAFA"/>
        <w:spacing w:after="0" w:line="240" w:lineRule="auto"/>
      </w:pPr>
      <w:hyperlink r:id="rId16" w:anchor="do|ar1" w:history="1">
        <w:r>
          <w:rPr>
            <w:rFonts w:ascii="Verdana" w:eastAsia="Times New Roman" w:hAnsi="Verdana"/>
            <w:b/>
            <w:bCs/>
            <w:color w:val="CD5C5C"/>
            <w:sz w:val="17"/>
            <w:szCs w:val="17"/>
            <w:u w:val="single"/>
          </w:rPr>
          <w:t>prevederi din Art. 1 (Norme Me</w:t>
        </w:r>
        <w:r>
          <w:rPr>
            <w:rFonts w:ascii="Verdana" w:eastAsia="Times New Roman" w:hAnsi="Verdana"/>
            <w:b/>
            <w:bCs/>
            <w:color w:val="CD5C5C"/>
            <w:sz w:val="17"/>
            <w:szCs w:val="17"/>
            <w:u w:val="single"/>
          </w:rPr>
          <w:t>todologice din 2004) la data 01-apr-2020 pentru Art. 1</w:t>
        </w:r>
      </w:hyperlink>
    </w:p>
    <w:p w14:paraId="75D963D8" w14:textId="77777777" w:rsidR="007F2EAE" w:rsidRDefault="00236BF1">
      <w:pPr>
        <w:shd w:val="clear" w:color="auto" w:fill="FFFAFA"/>
        <w:spacing w:after="0" w:line="240" w:lineRule="auto"/>
      </w:pPr>
      <w:r>
        <w:rPr>
          <w:rFonts w:ascii="Verdana" w:eastAsia="Times New Roman" w:hAnsi="Verdana"/>
          <w:sz w:val="17"/>
          <w:szCs w:val="17"/>
        </w:rPr>
        <w:br/>
        <w:t>Art. 1</w:t>
      </w:r>
      <w:r>
        <w:rPr>
          <w:rFonts w:ascii="Verdana" w:eastAsia="Times New Roman" w:hAnsi="Verdana"/>
          <w:sz w:val="17"/>
          <w:szCs w:val="17"/>
        </w:rPr>
        <w:br/>
        <w:t xml:space="preserve">(1) În sensul prezentelor norme metodologice, beneficiarilor prevăzuţi la art. 2 din Legea nr. </w:t>
      </w:r>
      <w:hyperlink r:id="rId17" w:history="1">
        <w:r>
          <w:rPr>
            <w:rFonts w:ascii="Verdana" w:eastAsia="Times New Roman" w:hAnsi="Verdana"/>
            <w:b/>
            <w:bCs/>
            <w:color w:val="333399"/>
            <w:sz w:val="17"/>
            <w:szCs w:val="17"/>
            <w:u w:val="single"/>
          </w:rPr>
          <w:t>269/2004</w:t>
        </w:r>
      </w:hyperlink>
      <w:r>
        <w:rPr>
          <w:rFonts w:ascii="Verdana" w:eastAsia="Times New Roman" w:hAnsi="Verdana"/>
          <w:sz w:val="17"/>
          <w:szCs w:val="17"/>
        </w:rPr>
        <w:t xml:space="preserve"> privind acordarea unui ajutor financiar în vederea stimulării achiziţionării de calculatoare li se acordă un ajutor financiar ce reprezintă echivalentul în lei a 200 de euro pentru achiziţionarea unui calculator personal nou.</w:t>
      </w:r>
      <w:r>
        <w:rPr>
          <w:rFonts w:ascii="Verdana" w:eastAsia="Times New Roman" w:hAnsi="Verdana"/>
          <w:sz w:val="17"/>
          <w:szCs w:val="17"/>
        </w:rPr>
        <w:br/>
        <w:t xml:space="preserve">(2) </w:t>
      </w:r>
      <w:r>
        <w:rPr>
          <w:rFonts w:ascii="Verdana" w:eastAsia="Times New Roman" w:hAnsi="Verdana"/>
          <w:sz w:val="17"/>
          <w:szCs w:val="17"/>
        </w:rPr>
        <w:t xml:space="preserve">Configuraţia minimă recomandată a calculatoarelor pentru achiziţionarea cărora se acordă ajutor financiar potrivit Legii nr. </w:t>
      </w:r>
      <w:hyperlink r:id="rId18" w:history="1">
        <w:r>
          <w:rPr>
            <w:rFonts w:ascii="Verdana" w:eastAsia="Times New Roman" w:hAnsi="Verdana"/>
            <w:b/>
            <w:bCs/>
            <w:color w:val="333399"/>
            <w:sz w:val="17"/>
            <w:szCs w:val="17"/>
            <w:u w:val="single"/>
          </w:rPr>
          <w:t>269/2004</w:t>
        </w:r>
      </w:hyperlink>
      <w:r>
        <w:rPr>
          <w:rFonts w:ascii="Verdana" w:eastAsia="Times New Roman" w:hAnsi="Verdana"/>
          <w:sz w:val="17"/>
          <w:szCs w:val="17"/>
        </w:rPr>
        <w:t>, cu modificăr</w:t>
      </w:r>
      <w:r>
        <w:rPr>
          <w:rFonts w:ascii="Verdana" w:eastAsia="Times New Roman" w:hAnsi="Verdana"/>
          <w:sz w:val="17"/>
          <w:szCs w:val="17"/>
        </w:rPr>
        <w:t>ile şi completările ulterioare, este următoarea:</w:t>
      </w:r>
      <w:r>
        <w:rPr>
          <w:rFonts w:ascii="Verdana" w:eastAsia="Times New Roman" w:hAnsi="Verdana"/>
          <w:sz w:val="17"/>
          <w:szCs w:val="17"/>
        </w:rPr>
        <w:br/>
        <w:t>a) pentru desktop - procesor Dual Core sau echivalent; FSB minimum 800 MHz; frecvenţă procesor minimum 2.300 MHz; HDD minimum 250 GB; RAM tip DDR3 minimum 4 GB; unitate DVD; monitor LCD minimum 17"; tastatur</w:t>
      </w:r>
      <w:r>
        <w:rPr>
          <w:rFonts w:ascii="Verdana" w:eastAsia="Times New Roman" w:hAnsi="Verdana"/>
          <w:sz w:val="17"/>
          <w:szCs w:val="17"/>
        </w:rPr>
        <w:t>ă, mouse optic;</w:t>
      </w:r>
      <w:r>
        <w:rPr>
          <w:rFonts w:ascii="Verdana" w:eastAsia="Times New Roman" w:hAnsi="Verdana"/>
          <w:sz w:val="17"/>
          <w:szCs w:val="17"/>
        </w:rPr>
        <w:br/>
        <w:t>b) pentru laptop - procesor minimum Dual Core sau echivalent; frecvenţă procesor minimum 2.000 MHz; RAM tip DDR3 minimum 4 GB; HDD minimum 250 GB; diagonală minimum 15"; rezoluţie minimum 1.366 x 768; DVD;</w:t>
      </w:r>
      <w:r>
        <w:rPr>
          <w:rFonts w:ascii="Verdana" w:eastAsia="Times New Roman" w:hAnsi="Verdana"/>
          <w:sz w:val="17"/>
          <w:szCs w:val="17"/>
        </w:rPr>
        <w:br/>
        <w:t>c) pentru netbook sau echivalent -</w:t>
      </w:r>
      <w:r>
        <w:rPr>
          <w:rFonts w:ascii="Verdana" w:eastAsia="Times New Roman" w:hAnsi="Verdana"/>
          <w:sz w:val="17"/>
          <w:szCs w:val="17"/>
        </w:rPr>
        <w:t xml:space="preserve"> procesor Intel Atom sau echivalent; tip procesor minimum N450 sau echivalent; HDD SATA minimum 250 GB; RAM DDR3 minimum 1 GB; diagonală minimum 10.</w:t>
      </w:r>
      <w:r>
        <w:rPr>
          <w:rFonts w:ascii="Verdana" w:eastAsia="Times New Roman" w:hAnsi="Verdana"/>
          <w:sz w:val="17"/>
          <w:szCs w:val="17"/>
        </w:rPr>
        <w:br/>
        <w:t>(2</w:t>
      </w:r>
      <w:r>
        <w:rPr>
          <w:rFonts w:ascii="Verdana" w:eastAsia="Times New Roman" w:hAnsi="Verdana"/>
          <w:sz w:val="17"/>
          <w:szCs w:val="17"/>
          <w:vertAlign w:val="superscript"/>
        </w:rPr>
        <w:t>1</w:t>
      </w:r>
      <w:r>
        <w:rPr>
          <w:rFonts w:ascii="Verdana" w:eastAsia="Times New Roman" w:hAnsi="Verdana"/>
          <w:sz w:val="17"/>
          <w:szCs w:val="17"/>
        </w:rPr>
        <w:t>) Calculatoarele definite la alin. (2), a căror achiziţionare se realizează prin ajutor financiar potriv</w:t>
      </w:r>
      <w:r>
        <w:rPr>
          <w:rFonts w:ascii="Verdana" w:eastAsia="Times New Roman" w:hAnsi="Verdana"/>
          <w:sz w:val="17"/>
          <w:szCs w:val="17"/>
        </w:rPr>
        <w:t xml:space="preserve">it Legii nr. </w:t>
      </w:r>
      <w:hyperlink r:id="rId19" w:history="1">
        <w:r>
          <w:rPr>
            <w:rFonts w:ascii="Verdana" w:eastAsia="Times New Roman" w:hAnsi="Verdana"/>
            <w:b/>
            <w:bCs/>
            <w:color w:val="333399"/>
            <w:sz w:val="17"/>
            <w:szCs w:val="17"/>
            <w:u w:val="single"/>
          </w:rPr>
          <w:t>269/2004</w:t>
        </w:r>
      </w:hyperlink>
      <w:r>
        <w:rPr>
          <w:rFonts w:ascii="Verdana" w:eastAsia="Times New Roman" w:hAnsi="Verdana"/>
          <w:sz w:val="17"/>
          <w:szCs w:val="17"/>
        </w:rPr>
        <w:t>, cu modificările şi completările ulterioare, vor cuprinde în mod obligatoriu şi software de bază licenţiat, incluzând un sist</w:t>
      </w:r>
      <w:r>
        <w:rPr>
          <w:rFonts w:ascii="Verdana" w:eastAsia="Times New Roman" w:hAnsi="Verdana"/>
          <w:sz w:val="17"/>
          <w:szCs w:val="17"/>
        </w:rPr>
        <w:t>em de operare şi un program antivirus.</w:t>
      </w:r>
      <w:r>
        <w:rPr>
          <w:rFonts w:ascii="Verdana" w:eastAsia="Times New Roman" w:hAnsi="Verdana"/>
          <w:sz w:val="17"/>
          <w:szCs w:val="17"/>
        </w:rPr>
        <w:br/>
        <w:t>(3) Sunt considerate calculatoare personale şi dispozitivele mobile de tip calculator personal cum ar fi laptopul, notebookul, netbookul sau dispozitivele echivalente.</w:t>
      </w:r>
    </w:p>
    <w:p w14:paraId="2FD853B9" w14:textId="77777777" w:rsidR="007F2EAE" w:rsidRDefault="00236BF1">
      <w:pPr>
        <w:shd w:val="clear" w:color="auto" w:fill="FFFFFF"/>
        <w:spacing w:after="0" w:line="240" w:lineRule="auto"/>
        <w:jc w:val="both"/>
      </w:pPr>
      <w:bookmarkStart w:id="5" w:name="do|ar2"/>
      <w:r>
        <w:rPr>
          <w:rFonts w:ascii="Verdana" w:eastAsia="Times New Roman" w:hAnsi="Verdana"/>
          <w:b/>
          <w:bCs/>
          <w:noProof/>
          <w:color w:val="333399"/>
        </w:rPr>
        <w:drawing>
          <wp:inline distT="0" distB="0" distL="0" distR="0" wp14:anchorId="27F9D6E0" wp14:editId="36B51249">
            <wp:extent cx="95253" cy="95253"/>
            <wp:effectExtent l="0" t="0" r="0" b="0"/>
            <wp:docPr id="517094521" name="Imagine 19"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5"/>
      <w:r>
        <w:rPr>
          <w:rFonts w:ascii="Verdana" w:eastAsia="Times New Roman" w:hAnsi="Verdana"/>
          <w:b/>
          <w:bCs/>
          <w:color w:val="0000AF"/>
        </w:rPr>
        <w:t>Art. 2</w:t>
      </w:r>
    </w:p>
    <w:p w14:paraId="1910BC99" w14:textId="77777777" w:rsidR="007F2EAE" w:rsidRDefault="00236BF1">
      <w:pPr>
        <w:shd w:val="clear" w:color="auto" w:fill="FFFFFF"/>
        <w:spacing w:after="0" w:line="240" w:lineRule="auto"/>
        <w:jc w:val="both"/>
      </w:pPr>
      <w:bookmarkStart w:id="6" w:name="do|ar2|al1"/>
      <w:bookmarkEnd w:id="6"/>
      <w:r>
        <w:rPr>
          <w:rFonts w:ascii="Verdana" w:eastAsia="Times New Roman" w:hAnsi="Verdana"/>
          <w:b/>
          <w:bCs/>
          <w:color w:val="008F00"/>
        </w:rPr>
        <w:t>(1)</w:t>
      </w:r>
      <w:r>
        <w:rPr>
          <w:rFonts w:ascii="Verdana" w:eastAsia="Times New Roman" w:hAnsi="Verdana"/>
        </w:rPr>
        <w:t>Beneficiare ale prevederilor prezentei</w:t>
      </w:r>
      <w:r>
        <w:rPr>
          <w:rFonts w:ascii="Verdana" w:eastAsia="Times New Roman" w:hAnsi="Verdana"/>
        </w:rPr>
        <w:t xml:space="preserve"> legi sunt familiile cu elevi şi/sau studenţi ai învăţământului de stat sau particular acreditat, în vârstă de până la 26 de ani, care provin din familii cu venituri brute lunare de maximum 1,5 milioane lei pe membru de familie.</w:t>
      </w:r>
    </w:p>
    <w:p w14:paraId="321FEBA3" w14:textId="77777777" w:rsidR="007F2EAE" w:rsidRDefault="00236BF1">
      <w:pPr>
        <w:shd w:val="clear" w:color="auto" w:fill="FFFAFA"/>
        <w:spacing w:after="0" w:line="240" w:lineRule="auto"/>
      </w:pPr>
      <w:hyperlink r:id="rId20" w:anchor="do|ar4" w:history="1">
        <w:r>
          <w:rPr>
            <w:rFonts w:ascii="Verdana" w:eastAsia="Times New Roman" w:hAnsi="Verdana"/>
            <w:b/>
            <w:bCs/>
            <w:color w:val="CD5C5C"/>
            <w:sz w:val="17"/>
            <w:szCs w:val="17"/>
            <w:u w:val="single"/>
          </w:rPr>
          <w:t>prevederi din Art. 4 (Norme Metodologice din 2004) la data 29-mar-2010 pentru Art. 2, alin. (1)</w:t>
        </w:r>
      </w:hyperlink>
    </w:p>
    <w:p w14:paraId="0D9F8C95" w14:textId="77777777" w:rsidR="007F2EAE" w:rsidRDefault="00236BF1">
      <w:pPr>
        <w:shd w:val="clear" w:color="auto" w:fill="FFFAFA"/>
        <w:spacing w:after="0" w:line="240" w:lineRule="auto"/>
      </w:pPr>
      <w:r>
        <w:rPr>
          <w:rFonts w:ascii="Verdana" w:eastAsia="Times New Roman" w:hAnsi="Verdana"/>
          <w:sz w:val="17"/>
          <w:szCs w:val="17"/>
        </w:rPr>
        <w:br/>
        <w:t>Art. 4</w:t>
      </w:r>
      <w:r>
        <w:rPr>
          <w:rFonts w:ascii="Verdana" w:eastAsia="Times New Roman" w:hAnsi="Verdana"/>
          <w:sz w:val="17"/>
          <w:szCs w:val="17"/>
        </w:rPr>
        <w:br/>
        <w:t>(1) La stabilirea venitului brut lunar pe membru de famili</w:t>
      </w:r>
      <w:r>
        <w:rPr>
          <w:rFonts w:ascii="Verdana" w:eastAsia="Times New Roman" w:hAnsi="Verdana"/>
          <w:sz w:val="17"/>
          <w:szCs w:val="17"/>
        </w:rPr>
        <w:t>e se iau în calcul toate veniturile realizate de membrii familiei în luna precedentă depunerii cererii, cu excepţia: alocaţiei de stat, alocaţiei familiale complementare şi a alocaţiei de susţinere pentru familia monoparentală, bugetului personal complemen</w:t>
      </w:r>
      <w:r>
        <w:rPr>
          <w:rFonts w:ascii="Verdana" w:eastAsia="Times New Roman" w:hAnsi="Verdana"/>
          <w:sz w:val="17"/>
          <w:szCs w:val="17"/>
        </w:rPr>
        <w:t>tar acordat persoanelor cu handicap, burselor de studii şi burselor sociale, precum şi a tuturor drepturilor sociale care, potrivit legii, sunt exceptate de la stabilirea altor drepturi şi obligaţii.</w:t>
      </w:r>
      <w:r>
        <w:rPr>
          <w:rFonts w:ascii="Verdana" w:eastAsia="Times New Roman" w:hAnsi="Verdana"/>
          <w:sz w:val="17"/>
          <w:szCs w:val="17"/>
        </w:rPr>
        <w:br/>
        <w:t>(2) În cazul în care familia are în proprietate bunuri m</w:t>
      </w:r>
      <w:r>
        <w:rPr>
          <w:rFonts w:ascii="Verdana" w:eastAsia="Times New Roman" w:hAnsi="Verdana"/>
          <w:sz w:val="17"/>
          <w:szCs w:val="17"/>
        </w:rPr>
        <w:t xml:space="preserve">obile şi imobile care ar putea fi valorificate, se iau în considerare veniturile potenţiale provenite din valorificarea acestora, cu respectarea prevederilor art. 8 alin. (2)-(4) din Legea nr. </w:t>
      </w:r>
      <w:hyperlink r:id="rId21" w:history="1">
        <w:r>
          <w:rPr>
            <w:rFonts w:ascii="Verdana" w:eastAsia="Times New Roman" w:hAnsi="Verdana"/>
            <w:b/>
            <w:bCs/>
            <w:color w:val="333399"/>
            <w:sz w:val="17"/>
            <w:szCs w:val="17"/>
            <w:u w:val="single"/>
          </w:rPr>
          <w:t>416/2001</w:t>
        </w:r>
      </w:hyperlink>
      <w:r>
        <w:rPr>
          <w:rFonts w:ascii="Verdana" w:eastAsia="Times New Roman" w:hAnsi="Verdana"/>
          <w:sz w:val="17"/>
          <w:szCs w:val="17"/>
        </w:rPr>
        <w:t xml:space="preserve"> privind venitul minim garantat, cu modificările şi completările ulterioare, şi a categoriilor de bunuri şi criteriilor prevăzute în anexele nr. 4-6 la Normele metodologice de aplicare a prevederilor Le</w:t>
      </w:r>
      <w:r>
        <w:rPr>
          <w:rFonts w:ascii="Verdana" w:eastAsia="Times New Roman" w:hAnsi="Verdana"/>
          <w:sz w:val="17"/>
          <w:szCs w:val="17"/>
        </w:rPr>
        <w:t xml:space="preserve">gii nr. </w:t>
      </w:r>
      <w:hyperlink r:id="rId22" w:history="1">
        <w:r>
          <w:rPr>
            <w:rFonts w:ascii="Verdana" w:eastAsia="Times New Roman" w:hAnsi="Verdana"/>
            <w:b/>
            <w:bCs/>
            <w:color w:val="333399"/>
            <w:sz w:val="17"/>
            <w:szCs w:val="17"/>
            <w:u w:val="single"/>
          </w:rPr>
          <w:t>416/2001</w:t>
        </w:r>
      </w:hyperlink>
      <w:r>
        <w:rPr>
          <w:rFonts w:ascii="Verdana" w:eastAsia="Times New Roman" w:hAnsi="Verdana"/>
          <w:sz w:val="17"/>
          <w:szCs w:val="17"/>
        </w:rPr>
        <w:t xml:space="preserve"> privind venitul minim garantat, cu modificările şi completările ulterioare, aprobate prin Hotărârea Guvernului nr. </w:t>
      </w:r>
      <w:hyperlink r:id="rId23" w:history="1">
        <w:r>
          <w:rPr>
            <w:rFonts w:ascii="Verdana" w:eastAsia="Times New Roman" w:hAnsi="Verdana"/>
            <w:b/>
            <w:bCs/>
            <w:color w:val="333399"/>
            <w:sz w:val="17"/>
            <w:szCs w:val="17"/>
            <w:u w:val="single"/>
          </w:rPr>
          <w:t>1.010/2006</w:t>
        </w:r>
      </w:hyperlink>
      <w:r>
        <w:rPr>
          <w:rFonts w:ascii="Verdana" w:eastAsia="Times New Roman" w:hAnsi="Verdana"/>
          <w:sz w:val="17"/>
          <w:szCs w:val="17"/>
        </w:rPr>
        <w:t>.</w:t>
      </w:r>
      <w:r>
        <w:rPr>
          <w:rFonts w:ascii="Verdana" w:eastAsia="Times New Roman" w:hAnsi="Verdana"/>
          <w:sz w:val="17"/>
          <w:szCs w:val="17"/>
        </w:rPr>
        <w:br/>
      </w:r>
      <w:r>
        <w:rPr>
          <w:rFonts w:ascii="Verdana" w:eastAsia="Times New Roman" w:hAnsi="Verdana"/>
          <w:sz w:val="17"/>
          <w:szCs w:val="17"/>
        </w:rPr>
        <w:lastRenderedPageBreak/>
        <w:t>(3) În situaţia în care beneficiarii eligibili au venituri egale, criteriile de departajare vor fi în ordine: pentru elevi - media generală/calificati</w:t>
      </w:r>
      <w:r>
        <w:rPr>
          <w:rFonts w:ascii="Verdana" w:eastAsia="Times New Roman" w:hAnsi="Verdana"/>
          <w:sz w:val="17"/>
          <w:szCs w:val="17"/>
        </w:rPr>
        <w:t>vul şi numărul de absenţe nemotivate din anul şcolar anterior depunerii cererii pentru acordarea unui ajutor financiar în vederea stimulării achiziţionării de calculatoare, iar pentru studenţi - obţinerea a minimum 50 de credite în anul universitar anterio</w:t>
      </w:r>
      <w:r>
        <w:rPr>
          <w:rFonts w:ascii="Verdana" w:eastAsia="Times New Roman" w:hAnsi="Verdana"/>
          <w:sz w:val="17"/>
          <w:szCs w:val="17"/>
        </w:rPr>
        <w:t>r depunerii cererii.</w:t>
      </w:r>
    </w:p>
    <w:p w14:paraId="3CE0E4BB" w14:textId="77777777" w:rsidR="007F2EAE" w:rsidRDefault="00236BF1">
      <w:pPr>
        <w:shd w:val="clear" w:color="auto" w:fill="FFFAFA"/>
        <w:spacing w:after="0" w:line="240" w:lineRule="auto"/>
      </w:pPr>
      <w:hyperlink r:id="rId24" w:anchor="do|ar2" w:history="1">
        <w:r>
          <w:rPr>
            <w:rFonts w:ascii="Verdana" w:eastAsia="Times New Roman" w:hAnsi="Verdana"/>
            <w:b/>
            <w:bCs/>
            <w:color w:val="CD5C5C"/>
            <w:sz w:val="17"/>
            <w:szCs w:val="17"/>
            <w:u w:val="single"/>
          </w:rPr>
          <w:t>prevederi din Art. 2 (Norme Metodologice din 2004) la data 14-mai-2018 pentru Art. 2, alin. (1)</w:t>
        </w:r>
      </w:hyperlink>
    </w:p>
    <w:p w14:paraId="1AB3A10B" w14:textId="77777777" w:rsidR="007F2EAE" w:rsidRDefault="00236BF1">
      <w:pPr>
        <w:shd w:val="clear" w:color="auto" w:fill="FFFAFA"/>
        <w:spacing w:after="0" w:line="240" w:lineRule="auto"/>
      </w:pPr>
      <w:r>
        <w:rPr>
          <w:rFonts w:ascii="Verdana" w:eastAsia="Times New Roman" w:hAnsi="Verdana"/>
          <w:sz w:val="17"/>
          <w:szCs w:val="17"/>
        </w:rPr>
        <w:br/>
        <w:t>Art. 2</w:t>
      </w:r>
      <w:r>
        <w:rPr>
          <w:rFonts w:ascii="Verdana" w:eastAsia="Times New Roman" w:hAnsi="Verdana"/>
          <w:sz w:val="17"/>
          <w:szCs w:val="17"/>
        </w:rPr>
        <w:br/>
        <w:t xml:space="preserve">(1) </w:t>
      </w:r>
      <w:r>
        <w:rPr>
          <w:rFonts w:ascii="Verdana" w:eastAsia="Times New Roman" w:hAnsi="Verdana"/>
          <w:sz w:val="17"/>
          <w:szCs w:val="17"/>
        </w:rPr>
        <w:t xml:space="preserve">Beneficiari ai acestui ajutor sunt persoanele prevăzute la art. 2 din Legea nr. </w:t>
      </w:r>
      <w:hyperlink r:id="rId25" w:history="1">
        <w:r>
          <w:rPr>
            <w:rFonts w:ascii="Verdana" w:eastAsia="Times New Roman" w:hAnsi="Verdana"/>
            <w:b/>
            <w:bCs/>
            <w:color w:val="333399"/>
            <w:sz w:val="17"/>
            <w:szCs w:val="17"/>
            <w:u w:val="single"/>
          </w:rPr>
          <w:t>269/2004</w:t>
        </w:r>
      </w:hyperlink>
      <w:r>
        <w:rPr>
          <w:rFonts w:ascii="Verdana" w:eastAsia="Times New Roman" w:hAnsi="Verdana"/>
          <w:sz w:val="17"/>
          <w:szCs w:val="17"/>
        </w:rPr>
        <w:t xml:space="preserve"> care îndeplinesc cumulativ următoarele condiţii:</w:t>
      </w:r>
      <w:r>
        <w:rPr>
          <w:rFonts w:ascii="Verdana" w:eastAsia="Times New Roman" w:hAnsi="Verdana"/>
          <w:sz w:val="17"/>
          <w:szCs w:val="17"/>
        </w:rPr>
        <w:br/>
        <w:t>a) sunt e</w:t>
      </w:r>
      <w:r>
        <w:rPr>
          <w:rFonts w:ascii="Verdana" w:eastAsia="Times New Roman" w:hAnsi="Verdana"/>
          <w:sz w:val="17"/>
          <w:szCs w:val="17"/>
        </w:rPr>
        <w:t>levi/studenţi în învăţământul de stat sau particular acreditat, în vârstă de până la 26 de ani;</w:t>
      </w:r>
      <w:r>
        <w:rPr>
          <w:rFonts w:ascii="Verdana" w:eastAsia="Times New Roman" w:hAnsi="Verdana"/>
          <w:sz w:val="17"/>
          <w:szCs w:val="17"/>
        </w:rPr>
        <w:br/>
        <w:t>b) au un venit brut pe membru de familie mai mic sau egal cu 250 lei.</w:t>
      </w:r>
      <w:r>
        <w:rPr>
          <w:rFonts w:ascii="Verdana" w:eastAsia="Times New Roman" w:hAnsi="Verdana"/>
          <w:sz w:val="17"/>
          <w:szCs w:val="17"/>
        </w:rPr>
        <w:br/>
        <w:t>(2) Ajutorul se acordă o singură dată în cadrul unei familii.</w:t>
      </w:r>
      <w:r>
        <w:rPr>
          <w:rFonts w:ascii="Verdana" w:eastAsia="Times New Roman" w:hAnsi="Verdana"/>
          <w:sz w:val="17"/>
          <w:szCs w:val="17"/>
        </w:rPr>
        <w:br/>
        <w:t>(3) În sensul prezentelor no</w:t>
      </w:r>
      <w:r>
        <w:rPr>
          <w:rFonts w:ascii="Verdana" w:eastAsia="Times New Roman" w:hAnsi="Verdana"/>
          <w:sz w:val="17"/>
          <w:szCs w:val="17"/>
        </w:rPr>
        <w:t>rme metodologice, termenul familie desemnează soţul şi soţia sau soţul, soţia şi copiii lor necăsătoriţi, care locuiesc şi gospodăresc împreună.</w:t>
      </w:r>
      <w:r>
        <w:rPr>
          <w:rFonts w:ascii="Verdana" w:eastAsia="Times New Roman" w:hAnsi="Verdana"/>
          <w:sz w:val="17"/>
          <w:szCs w:val="17"/>
        </w:rPr>
        <w:br/>
        <w:t>(4) Este asimilată termenului "familie" şi situaţia persoanei necăsătorite care locuieşte împreună cu copiii af</w:t>
      </w:r>
      <w:r>
        <w:rPr>
          <w:rFonts w:ascii="Verdana" w:eastAsia="Times New Roman" w:hAnsi="Verdana"/>
          <w:sz w:val="17"/>
          <w:szCs w:val="17"/>
        </w:rPr>
        <w:t>laţi în întreţinerea sa.</w:t>
      </w:r>
      <w:r>
        <w:rPr>
          <w:rFonts w:ascii="Verdana" w:eastAsia="Times New Roman" w:hAnsi="Verdana"/>
          <w:sz w:val="17"/>
          <w:szCs w:val="17"/>
        </w:rPr>
        <w:br/>
        <w:t>(5) În sensul definiţiei prevăzute la alin. (3) se asimilează termenului "familie" bărbatul şi femeia necăsătoriţi, cu copiii lor şi ai fiecăruia dintre ei, care locuiesc şi gospodăresc împreună.</w:t>
      </w:r>
      <w:r>
        <w:rPr>
          <w:rFonts w:ascii="Verdana" w:eastAsia="Times New Roman" w:hAnsi="Verdana"/>
          <w:sz w:val="17"/>
          <w:szCs w:val="17"/>
        </w:rPr>
        <w:br/>
        <w:t>(6) Prin termenul copil se înţelege</w:t>
      </w:r>
      <w:r>
        <w:rPr>
          <w:rFonts w:ascii="Verdana" w:eastAsia="Times New Roman" w:hAnsi="Verdana"/>
          <w:sz w:val="17"/>
          <w:szCs w:val="17"/>
        </w:rPr>
        <w:t xml:space="preserve"> copilul provenit din căsătoria soţilor, copilul unuia dintre soţi, copilul adoptat, precum şi copilul încredinţat unuia sau ambilor soţi ori dat în plasament familial ori pentru care s-a instituit tutela sau curatela potrivit legii.</w:t>
      </w:r>
    </w:p>
    <w:p w14:paraId="7835E4EE" w14:textId="77777777" w:rsidR="007F2EAE" w:rsidRDefault="00236BF1">
      <w:pPr>
        <w:shd w:val="clear" w:color="auto" w:fill="FFFFFF"/>
        <w:spacing w:after="0" w:line="240" w:lineRule="auto"/>
        <w:jc w:val="both"/>
      </w:pPr>
      <w:bookmarkStart w:id="7" w:name="do|ar2|al2"/>
      <w:bookmarkEnd w:id="7"/>
      <w:r>
        <w:rPr>
          <w:rFonts w:ascii="Verdana" w:eastAsia="Times New Roman" w:hAnsi="Verdana"/>
          <w:b/>
          <w:bCs/>
          <w:color w:val="008F00"/>
        </w:rPr>
        <w:t>(2)</w:t>
      </w:r>
      <w:r>
        <w:rPr>
          <w:rFonts w:ascii="Verdana" w:eastAsia="Times New Roman" w:hAnsi="Verdana"/>
        </w:rPr>
        <w:t>Plafonul de 1,5 mil</w:t>
      </w:r>
      <w:r>
        <w:rPr>
          <w:rFonts w:ascii="Verdana" w:eastAsia="Times New Roman" w:hAnsi="Verdana"/>
        </w:rPr>
        <w:t>ioane lei se indexează anual, prin hotărâre a Guvernului, în funcţie de indicele de creştere a preţurilor de consum.</w:t>
      </w:r>
    </w:p>
    <w:p w14:paraId="469C78AB" w14:textId="77777777" w:rsidR="007F2EAE" w:rsidRDefault="00236BF1">
      <w:pPr>
        <w:shd w:val="clear" w:color="auto" w:fill="FFFFFF"/>
        <w:spacing w:after="0" w:line="240" w:lineRule="auto"/>
        <w:jc w:val="both"/>
      </w:pPr>
      <w:bookmarkStart w:id="8" w:name="do|ar3"/>
      <w:r>
        <w:rPr>
          <w:rFonts w:ascii="Verdana" w:eastAsia="Times New Roman" w:hAnsi="Verdana"/>
          <w:b/>
          <w:bCs/>
          <w:noProof/>
          <w:color w:val="333399"/>
        </w:rPr>
        <w:drawing>
          <wp:inline distT="0" distB="0" distL="0" distR="0" wp14:anchorId="5B8B5C3A" wp14:editId="0C5DF185">
            <wp:extent cx="95253" cy="95253"/>
            <wp:effectExtent l="0" t="0" r="0" b="0"/>
            <wp:docPr id="409356327" name="Imagine 18"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8"/>
      <w:r>
        <w:rPr>
          <w:rFonts w:ascii="Verdana" w:eastAsia="Times New Roman" w:hAnsi="Verdana"/>
          <w:b/>
          <w:bCs/>
          <w:color w:val="0000AF"/>
        </w:rPr>
        <w:t>Art. 3</w:t>
      </w:r>
    </w:p>
    <w:p w14:paraId="7BCE1BD9" w14:textId="77777777" w:rsidR="007F2EAE" w:rsidRDefault="00236BF1">
      <w:pPr>
        <w:shd w:val="clear" w:color="auto" w:fill="FFFFFF"/>
        <w:spacing w:after="0" w:line="240" w:lineRule="auto"/>
        <w:jc w:val="both"/>
      </w:pPr>
      <w:bookmarkStart w:id="9" w:name="do|ar3|al1"/>
      <w:bookmarkEnd w:id="9"/>
      <w:r>
        <w:rPr>
          <w:rFonts w:ascii="Verdana" w:eastAsia="Times New Roman" w:hAnsi="Verdana"/>
          <w:b/>
          <w:bCs/>
          <w:color w:val="008F00"/>
        </w:rPr>
        <w:t>(1)</w:t>
      </w:r>
      <w:r>
        <w:rPr>
          <w:rFonts w:ascii="Verdana" w:eastAsia="Times New Roman" w:hAnsi="Verdana"/>
        </w:rPr>
        <w:t xml:space="preserve">Familiile beneficiare prevăzute la art. 2 primesc un ajutor financiar din partea statului pentru achiziţionarea unui calculator </w:t>
      </w:r>
      <w:r>
        <w:rPr>
          <w:rFonts w:ascii="Verdana" w:eastAsia="Times New Roman" w:hAnsi="Verdana"/>
        </w:rPr>
        <w:t>personal nou.</w:t>
      </w:r>
    </w:p>
    <w:p w14:paraId="2D0F4AF8" w14:textId="77777777" w:rsidR="007F2EAE" w:rsidRDefault="00236BF1">
      <w:pPr>
        <w:shd w:val="clear" w:color="auto" w:fill="FFFFFF"/>
        <w:spacing w:after="0" w:line="240" w:lineRule="auto"/>
        <w:jc w:val="both"/>
      </w:pPr>
      <w:bookmarkStart w:id="10" w:name="do|ar3|al2"/>
      <w:bookmarkEnd w:id="10"/>
      <w:r>
        <w:rPr>
          <w:rFonts w:ascii="Verdana" w:eastAsia="Times New Roman" w:hAnsi="Verdana"/>
          <w:b/>
          <w:bCs/>
          <w:color w:val="008F00"/>
        </w:rPr>
        <w:t>(2)</w:t>
      </w:r>
      <w:r>
        <w:rPr>
          <w:rFonts w:ascii="Verdana" w:eastAsia="Times New Roman" w:hAnsi="Verdana"/>
        </w:rPr>
        <w:t>Familia cu elevi şi/sau studenţi, indiferent de numărul acestora, beneficiază de ajutor financiar pentru achiziţionarea unui singur calculator.</w:t>
      </w:r>
    </w:p>
    <w:p w14:paraId="3EBBDEBD" w14:textId="77777777" w:rsidR="007F2EAE" w:rsidRDefault="00236BF1">
      <w:pPr>
        <w:shd w:val="clear" w:color="auto" w:fill="FFFAFA"/>
        <w:spacing w:after="0" w:line="240" w:lineRule="auto"/>
      </w:pPr>
      <w:hyperlink r:id="rId26" w:anchor="do|ar12" w:history="1">
        <w:r>
          <w:rPr>
            <w:rFonts w:ascii="Verdana" w:eastAsia="Times New Roman" w:hAnsi="Verdana"/>
            <w:b/>
            <w:bCs/>
            <w:color w:val="CD5C5C"/>
            <w:sz w:val="17"/>
            <w:szCs w:val="17"/>
            <w:u w:val="single"/>
          </w:rPr>
          <w:t>prevederi din Art. 12 (Norme Metodologice din 2004) la data 27-aug-2004 pentru Art. 3</w:t>
        </w:r>
      </w:hyperlink>
    </w:p>
    <w:p w14:paraId="485CDFE9" w14:textId="77777777" w:rsidR="007F2EAE" w:rsidRDefault="00236BF1">
      <w:pPr>
        <w:shd w:val="clear" w:color="auto" w:fill="FFFAFA"/>
        <w:spacing w:after="0" w:line="240" w:lineRule="auto"/>
      </w:pPr>
      <w:r>
        <w:rPr>
          <w:rFonts w:ascii="Verdana" w:eastAsia="Times New Roman" w:hAnsi="Verdana"/>
          <w:sz w:val="17"/>
          <w:szCs w:val="17"/>
        </w:rPr>
        <w:br/>
        <w:t>Art. 12</w:t>
      </w:r>
      <w:r>
        <w:rPr>
          <w:rFonts w:ascii="Verdana" w:eastAsia="Times New Roman" w:hAnsi="Verdana"/>
          <w:sz w:val="17"/>
          <w:szCs w:val="17"/>
        </w:rPr>
        <w:br/>
        <w:t xml:space="preserve">(1) Beneficiarii Legii nr. </w:t>
      </w:r>
      <w:hyperlink r:id="rId27" w:history="1">
        <w:r>
          <w:rPr>
            <w:rFonts w:ascii="Verdana" w:eastAsia="Times New Roman" w:hAnsi="Verdana"/>
            <w:b/>
            <w:bCs/>
            <w:color w:val="333399"/>
            <w:sz w:val="17"/>
            <w:szCs w:val="17"/>
            <w:u w:val="single"/>
          </w:rPr>
          <w:t>269/2004</w:t>
        </w:r>
      </w:hyperlink>
      <w:r>
        <w:rPr>
          <w:rFonts w:ascii="Verdana" w:eastAsia="Times New Roman" w:hAnsi="Verdana"/>
          <w:sz w:val="17"/>
          <w:szCs w:val="17"/>
        </w:rPr>
        <w:t xml:space="preserve"> se pot prezenta la oricare agent economic care comercializează calculatoare şi pot achiziţiona calculatoare în baza bonului valoric în origi</w:t>
      </w:r>
      <w:r>
        <w:rPr>
          <w:rFonts w:ascii="Verdana" w:eastAsia="Times New Roman" w:hAnsi="Verdana"/>
          <w:sz w:val="17"/>
          <w:szCs w:val="17"/>
        </w:rPr>
        <w:t>nal, achitând diferenţa de preţ care depăşeşte contravaloarea ajutorului financiar.</w:t>
      </w:r>
      <w:r>
        <w:rPr>
          <w:rFonts w:ascii="Verdana" w:eastAsia="Times New Roman" w:hAnsi="Verdana"/>
          <w:sz w:val="17"/>
          <w:szCs w:val="17"/>
        </w:rPr>
        <w:br/>
        <w:t>(2) În situaţia în care furnizorul acceptă, diferenţa de preţ prevăzută la alin. (1) poate fi plătită de beneficiar şi în rate. În aceste cazuri, bonul valoric obţinut de c</w:t>
      </w:r>
      <w:r>
        <w:rPr>
          <w:rFonts w:ascii="Verdana" w:eastAsia="Times New Roman" w:hAnsi="Verdana"/>
          <w:sz w:val="17"/>
          <w:szCs w:val="17"/>
        </w:rPr>
        <w:t xml:space="preserve">ătre beneficiarii Legii nr. </w:t>
      </w:r>
      <w:hyperlink r:id="rId28" w:history="1">
        <w:r>
          <w:rPr>
            <w:rFonts w:ascii="Verdana" w:eastAsia="Times New Roman" w:hAnsi="Verdana"/>
            <w:b/>
            <w:bCs/>
            <w:color w:val="333399"/>
            <w:sz w:val="17"/>
            <w:szCs w:val="17"/>
            <w:u w:val="single"/>
          </w:rPr>
          <w:t>269/2004</w:t>
        </w:r>
      </w:hyperlink>
      <w:r>
        <w:rPr>
          <w:rFonts w:ascii="Verdana" w:eastAsia="Times New Roman" w:hAnsi="Verdana"/>
          <w:sz w:val="17"/>
          <w:szCs w:val="17"/>
        </w:rPr>
        <w:t xml:space="preserve"> de la unităţile/instituţiile de învăţământ poate constitui avans pentru achiziţionarea calculatoarelor.</w:t>
      </w:r>
      <w:r>
        <w:rPr>
          <w:rFonts w:ascii="Verdana" w:eastAsia="Times New Roman" w:hAnsi="Verdana"/>
          <w:sz w:val="17"/>
          <w:szCs w:val="17"/>
        </w:rPr>
        <w:br/>
        <w:t>(3) Es</w:t>
      </w:r>
      <w:r>
        <w:rPr>
          <w:rFonts w:ascii="Verdana" w:eastAsia="Times New Roman" w:hAnsi="Verdana"/>
          <w:sz w:val="17"/>
          <w:szCs w:val="17"/>
        </w:rPr>
        <w:t>te interzisă acordarea de către agentul economic a unui rest de bani la bonul valoric.</w:t>
      </w:r>
    </w:p>
    <w:p w14:paraId="2E06D306" w14:textId="77777777" w:rsidR="007F2EAE" w:rsidRDefault="00236BF1">
      <w:pPr>
        <w:shd w:val="clear" w:color="auto" w:fill="FFFAFA"/>
        <w:spacing w:after="0" w:line="240" w:lineRule="auto"/>
      </w:pPr>
      <w:hyperlink r:id="rId29" w:anchor="do|ar13" w:history="1">
        <w:r>
          <w:rPr>
            <w:rFonts w:ascii="Verdana" w:eastAsia="Times New Roman" w:hAnsi="Verdana"/>
            <w:b/>
            <w:bCs/>
            <w:color w:val="CD5C5C"/>
            <w:sz w:val="17"/>
            <w:szCs w:val="17"/>
            <w:u w:val="single"/>
          </w:rPr>
          <w:t>prevederi din Art. 13 (Norme Metodologice din 2</w:t>
        </w:r>
        <w:r>
          <w:rPr>
            <w:rFonts w:ascii="Verdana" w:eastAsia="Times New Roman" w:hAnsi="Verdana"/>
            <w:b/>
            <w:bCs/>
            <w:color w:val="CD5C5C"/>
            <w:sz w:val="17"/>
            <w:szCs w:val="17"/>
            <w:u w:val="single"/>
          </w:rPr>
          <w:t>004) la data 27-aug-2004 pentru Art. 3</w:t>
        </w:r>
      </w:hyperlink>
    </w:p>
    <w:p w14:paraId="56DA5DCD"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13</w:t>
      </w:r>
      <w:r>
        <w:rPr>
          <w:rFonts w:ascii="Verdana" w:eastAsia="Times New Roman" w:hAnsi="Verdana"/>
          <w:sz w:val="17"/>
          <w:szCs w:val="17"/>
        </w:rPr>
        <w:br/>
        <w:t>(1) Agentul economic va vinde calculatorul numai după verificarea autenticităţii bonului valoric şi a identităţii persoanei solicitante, în raport cu lista publicata în Monitorul Oficial al României şi prin i</w:t>
      </w:r>
      <w:r>
        <w:rPr>
          <w:rFonts w:ascii="Verdana" w:eastAsia="Times New Roman" w:hAnsi="Verdana"/>
          <w:sz w:val="17"/>
          <w:szCs w:val="17"/>
        </w:rPr>
        <w:t>ntermediul portalului pentru achiziţii PC cu ajutor financiar.</w:t>
      </w:r>
      <w:r>
        <w:rPr>
          <w:rFonts w:ascii="Verdana" w:eastAsia="Times New Roman" w:hAnsi="Verdana"/>
          <w:sz w:val="17"/>
          <w:szCs w:val="17"/>
        </w:rPr>
        <w:br/>
        <w:t>(2) Între agentul economic şi beneficiar se va încheia un proces-verbal de predare-primire, conform modelului prezentat în anexa nr. 5.</w:t>
      </w:r>
      <w:r>
        <w:rPr>
          <w:rFonts w:ascii="Verdana" w:eastAsia="Times New Roman" w:hAnsi="Verdana"/>
          <w:sz w:val="17"/>
          <w:szCs w:val="17"/>
        </w:rPr>
        <w:br/>
        <w:t xml:space="preserve">(3) În cazul vânzării în rate, între agentul economic şi </w:t>
      </w:r>
      <w:r>
        <w:rPr>
          <w:rFonts w:ascii="Verdana" w:eastAsia="Times New Roman" w:hAnsi="Verdana"/>
          <w:sz w:val="17"/>
          <w:szCs w:val="17"/>
        </w:rPr>
        <w:t>beneficiar se va încheia atât un proces-verbal de predare-primire, cât şi un contract.</w:t>
      </w:r>
      <w:r>
        <w:rPr>
          <w:rFonts w:ascii="Verdana" w:eastAsia="Times New Roman" w:hAnsi="Verdana"/>
          <w:sz w:val="17"/>
          <w:szCs w:val="17"/>
        </w:rPr>
        <w:br/>
        <w:t>(4) Agentul economic ţine evidenţa beneficiarilor şi a calculatoarelor vândute acestora şi păstrează bonurile valorice în original pentru remitere către comisia judeţean</w:t>
      </w:r>
      <w:r>
        <w:rPr>
          <w:rFonts w:ascii="Verdana" w:eastAsia="Times New Roman" w:hAnsi="Verdana"/>
          <w:sz w:val="17"/>
          <w:szCs w:val="17"/>
        </w:rPr>
        <w:t>ă, respectiv a municipiului Bucureşti/din instituţia de învăţământ superior/inspectoratele şcolare.</w:t>
      </w:r>
    </w:p>
    <w:p w14:paraId="124D6C66" w14:textId="77777777" w:rsidR="007F2EAE" w:rsidRDefault="00236BF1">
      <w:pPr>
        <w:shd w:val="clear" w:color="auto" w:fill="FFFAFA"/>
        <w:spacing w:before="100" w:after="100" w:line="240" w:lineRule="auto"/>
        <w:rPr>
          <w:rFonts w:ascii="Verdana" w:eastAsia="Times New Roman" w:hAnsi="Verdana"/>
          <w:b/>
          <w:bCs/>
          <w:i/>
          <w:iCs/>
          <w:sz w:val="24"/>
          <w:szCs w:val="24"/>
        </w:rPr>
      </w:pPr>
      <w:r>
        <w:rPr>
          <w:rFonts w:ascii="Verdana" w:eastAsia="Times New Roman" w:hAnsi="Verdana"/>
          <w:b/>
          <w:bCs/>
          <w:i/>
          <w:iCs/>
          <w:sz w:val="24"/>
          <w:szCs w:val="24"/>
        </w:rPr>
        <w:t>ANEXA Nr. 5: MODELUL procesului-verbal de predare-primire încheiat între agentul economic furnizor şi elevul/studentul beneficiar</w:t>
      </w:r>
    </w:p>
    <w:p w14:paraId="3F444040"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t xml:space="preserve">PROCES-VERBAL DE </w:t>
      </w:r>
      <w:r>
        <w:rPr>
          <w:rFonts w:ascii="Verdana" w:eastAsia="Times New Roman" w:hAnsi="Verdana"/>
          <w:sz w:val="17"/>
          <w:szCs w:val="17"/>
        </w:rPr>
        <w:t>PREDARE-PRIMIRE</w:t>
      </w:r>
      <w:r>
        <w:rPr>
          <w:rFonts w:ascii="Verdana" w:eastAsia="Times New Roman" w:hAnsi="Verdana"/>
          <w:sz w:val="17"/>
          <w:szCs w:val="17"/>
        </w:rPr>
        <w:br/>
        <w:t>Încheiat astăzi, ................... , pentru a certifica predarea de către: ................................ (numele agentului economic), cu sediul în ................. , telefon/fax .............. , nr. unic de înregistrare la registrul c</w:t>
      </w:r>
      <w:r>
        <w:rPr>
          <w:rFonts w:ascii="Verdana" w:eastAsia="Times New Roman" w:hAnsi="Verdana"/>
          <w:sz w:val="17"/>
          <w:szCs w:val="17"/>
        </w:rPr>
        <w:t xml:space="preserve">omerţului: .................. , în calitate de furnizor, către: ......................... (numele elevului/studentului) cod </w:t>
      </w:r>
      <w:r>
        <w:rPr>
          <w:rFonts w:ascii="Verdana" w:eastAsia="Times New Roman" w:hAnsi="Verdana"/>
          <w:sz w:val="17"/>
          <w:szCs w:val="17"/>
        </w:rPr>
        <w:lastRenderedPageBreak/>
        <w:t>numeric personal .............. , posesor al cărţii/buletinului de identitate ............. , reprezentat legal de .................</w:t>
      </w:r>
      <w:r>
        <w:rPr>
          <w:rFonts w:ascii="Verdana" w:eastAsia="Times New Roman" w:hAnsi="Verdana"/>
          <w:sz w:val="17"/>
          <w:szCs w:val="17"/>
        </w:rPr>
        <w:t>... (numele părintelui/tutorelui, dacă este cazul), cod numeric personal ................. , în calitate de părinte/ocrotitor legal/altă calitate, domiciliat în localitatea .................. , str. ........... nr. .... , bl. ... , sc. .... , ap. .... , ju</w:t>
      </w:r>
      <w:r>
        <w:rPr>
          <w:rFonts w:ascii="Verdana" w:eastAsia="Times New Roman" w:hAnsi="Verdana"/>
          <w:sz w:val="17"/>
          <w:szCs w:val="17"/>
        </w:rPr>
        <w:t>deţul/sectorul .............. , cod poştal .............. , în calitate de beneficiar, a unui calculator personal nou cu specificaţiile conform Facturii nr. .............. din data .................... , ataşată.</w:t>
      </w:r>
      <w:r>
        <w:rPr>
          <w:rFonts w:ascii="Verdana" w:eastAsia="Times New Roman" w:hAnsi="Verdana"/>
          <w:sz w:val="17"/>
          <w:szCs w:val="17"/>
        </w:rPr>
        <w:br/>
        <w:t>Furnizor,</w:t>
      </w:r>
      <w:r>
        <w:rPr>
          <w:rFonts w:ascii="Verdana" w:eastAsia="Times New Roman" w:hAnsi="Verdana"/>
          <w:sz w:val="17"/>
          <w:szCs w:val="17"/>
        </w:rPr>
        <w:br/>
        <w:t>LS</w:t>
      </w:r>
      <w:r>
        <w:rPr>
          <w:rFonts w:ascii="Verdana" w:eastAsia="Times New Roman" w:hAnsi="Verdana"/>
          <w:sz w:val="17"/>
          <w:szCs w:val="17"/>
        </w:rPr>
        <w:br/>
        <w:t>Beneficiar,</w:t>
      </w:r>
      <w:r>
        <w:rPr>
          <w:rFonts w:ascii="Verdana" w:eastAsia="Times New Roman" w:hAnsi="Verdana"/>
          <w:sz w:val="17"/>
          <w:szCs w:val="17"/>
        </w:rPr>
        <w:br/>
        <w:t>LS</w:t>
      </w:r>
    </w:p>
    <w:p w14:paraId="38619DC2" w14:textId="77777777" w:rsidR="007F2EAE" w:rsidRDefault="00236BF1">
      <w:pPr>
        <w:shd w:val="clear" w:color="auto" w:fill="FFFAFA"/>
        <w:spacing w:after="0" w:line="240" w:lineRule="auto"/>
      </w:pPr>
      <w:hyperlink r:id="rId30" w:anchor="do|ar14" w:history="1">
        <w:r>
          <w:rPr>
            <w:rFonts w:ascii="Verdana" w:eastAsia="Times New Roman" w:hAnsi="Verdana"/>
            <w:b/>
            <w:bCs/>
            <w:color w:val="CD5C5C"/>
            <w:sz w:val="17"/>
            <w:szCs w:val="17"/>
            <w:u w:val="single"/>
          </w:rPr>
          <w:t>prevederi din Art. 14 (Norme Metodologice din 2004) la data 27-aug-2004 pentru Art. 3</w:t>
        </w:r>
      </w:hyperlink>
    </w:p>
    <w:p w14:paraId="13EDF265" w14:textId="77777777" w:rsidR="007F2EAE" w:rsidRDefault="00236BF1">
      <w:pPr>
        <w:shd w:val="clear" w:color="auto" w:fill="FFFAFA"/>
        <w:spacing w:after="0" w:line="240" w:lineRule="auto"/>
      </w:pPr>
      <w:r>
        <w:rPr>
          <w:rFonts w:ascii="Verdana" w:eastAsia="Times New Roman" w:hAnsi="Verdana"/>
          <w:sz w:val="17"/>
          <w:szCs w:val="17"/>
        </w:rPr>
        <w:br/>
        <w:t>Art. 14</w:t>
      </w:r>
      <w:r>
        <w:rPr>
          <w:rFonts w:ascii="Verdana" w:eastAsia="Times New Roman" w:hAnsi="Verdana"/>
          <w:sz w:val="17"/>
          <w:szCs w:val="17"/>
        </w:rPr>
        <w:br/>
        <w:t>(1) Agentul economic vânzător va elibera elevului/stud</w:t>
      </w:r>
      <w:r>
        <w:rPr>
          <w:rFonts w:ascii="Verdana" w:eastAsia="Times New Roman" w:hAnsi="Verdana"/>
          <w:sz w:val="17"/>
          <w:szCs w:val="17"/>
        </w:rPr>
        <w:t>entului beneficiar o factură sau o factură fiscală, după caz, corespunzătoare valorii calculatorului achiziţionat, pe care se va nota faptul că inspectoratul şcolar/instituţia de învăţământ superior va achita echivalentul în lei al sumei de 200 de euro, ca</w:t>
      </w:r>
      <w:r>
        <w:rPr>
          <w:rFonts w:ascii="Verdana" w:eastAsia="Times New Roman" w:hAnsi="Verdana"/>
          <w:sz w:val="17"/>
          <w:szCs w:val="17"/>
        </w:rPr>
        <w:t>lculat la cursul de schimb valutar comunicat de Banca Naţională a României pentru ultima zi a lunii precedente achiziţiei.</w:t>
      </w:r>
      <w:r>
        <w:rPr>
          <w:rFonts w:ascii="Verdana" w:eastAsia="Times New Roman" w:hAnsi="Verdana"/>
          <w:sz w:val="17"/>
          <w:szCs w:val="17"/>
        </w:rPr>
        <w:br/>
        <w:t xml:space="preserve">(2) Persoanele beneficiare ale prevederilor Legii nr. </w:t>
      </w:r>
      <w:hyperlink r:id="rId31" w:history="1">
        <w:r>
          <w:rPr>
            <w:rFonts w:ascii="Verdana" w:eastAsia="Times New Roman" w:hAnsi="Verdana"/>
            <w:b/>
            <w:bCs/>
            <w:color w:val="333399"/>
            <w:sz w:val="17"/>
            <w:szCs w:val="17"/>
            <w:u w:val="single"/>
          </w:rPr>
          <w:t>269/2004</w:t>
        </w:r>
      </w:hyperlink>
      <w:r>
        <w:rPr>
          <w:rFonts w:ascii="Verdana" w:eastAsia="Times New Roman" w:hAnsi="Verdana"/>
          <w:sz w:val="17"/>
          <w:szCs w:val="17"/>
        </w:rPr>
        <w:t xml:space="preserve"> sunt obligate ca în termen de 5 zile de la data primirii facturii sau a facturii fiscale, după caz, şi semnării procesului-verbal de predare-primire să predea o copie a acestora la unitatea/instituţia de învăţământ ca</w:t>
      </w:r>
      <w:r>
        <w:rPr>
          <w:rFonts w:ascii="Verdana" w:eastAsia="Times New Roman" w:hAnsi="Verdana"/>
          <w:sz w:val="17"/>
          <w:szCs w:val="17"/>
        </w:rPr>
        <w:t>re i-a eliberat bonul valoric.</w:t>
      </w:r>
    </w:p>
    <w:p w14:paraId="2A78DB25" w14:textId="77777777" w:rsidR="007F2EAE" w:rsidRDefault="00236BF1">
      <w:pPr>
        <w:shd w:val="clear" w:color="auto" w:fill="FFFAFA"/>
        <w:spacing w:after="0" w:line="240" w:lineRule="auto"/>
      </w:pPr>
      <w:hyperlink r:id="rId32" w:anchor="do|ar15" w:history="1">
        <w:r>
          <w:rPr>
            <w:rFonts w:ascii="Verdana" w:eastAsia="Times New Roman" w:hAnsi="Verdana"/>
            <w:b/>
            <w:bCs/>
            <w:color w:val="CD5C5C"/>
            <w:sz w:val="17"/>
            <w:szCs w:val="17"/>
            <w:u w:val="single"/>
          </w:rPr>
          <w:t>prevederi din Art. 15 (Norme Metodologice din 2004) la data 27-aug-2004 pentru Art. 3</w:t>
        </w:r>
      </w:hyperlink>
    </w:p>
    <w:p w14:paraId="797BD4BC"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15</w:t>
      </w:r>
      <w:r>
        <w:rPr>
          <w:rFonts w:ascii="Verdana" w:eastAsia="Times New Roman" w:hAnsi="Verdana"/>
          <w:sz w:val="17"/>
          <w:szCs w:val="17"/>
        </w:rPr>
        <w:br/>
        <w:t xml:space="preserve">Agentul </w:t>
      </w:r>
      <w:r>
        <w:rPr>
          <w:rFonts w:ascii="Verdana" w:eastAsia="Times New Roman" w:hAnsi="Verdana"/>
          <w:sz w:val="17"/>
          <w:szCs w:val="17"/>
        </w:rPr>
        <w:t>economic care vinde calculatorul este obligat să emită un certificat de garanţie pe o perioadă de 24 de luni de la data vânzării calculatorului.</w:t>
      </w:r>
    </w:p>
    <w:p w14:paraId="1E9D1647" w14:textId="77777777" w:rsidR="007F2EAE" w:rsidRDefault="00236BF1">
      <w:pPr>
        <w:shd w:val="clear" w:color="auto" w:fill="FFFAFA"/>
        <w:spacing w:after="0" w:line="240" w:lineRule="auto"/>
      </w:pPr>
      <w:hyperlink r:id="rId33" w:anchor="do|ar16" w:history="1">
        <w:r>
          <w:rPr>
            <w:rFonts w:ascii="Verdana" w:eastAsia="Times New Roman" w:hAnsi="Verdana"/>
            <w:b/>
            <w:bCs/>
            <w:color w:val="CD5C5C"/>
            <w:sz w:val="17"/>
            <w:szCs w:val="17"/>
            <w:u w:val="single"/>
          </w:rPr>
          <w:t>prevederi din Art. 16 (Norme Metodologice din 2004) la data 27-aug-2004 pentru Art. 3</w:t>
        </w:r>
      </w:hyperlink>
    </w:p>
    <w:p w14:paraId="0B6C5D84"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16</w:t>
      </w:r>
      <w:r>
        <w:rPr>
          <w:rFonts w:ascii="Verdana" w:eastAsia="Times New Roman" w:hAnsi="Verdana"/>
          <w:sz w:val="17"/>
          <w:szCs w:val="17"/>
        </w:rPr>
        <w:br/>
        <w:t xml:space="preserve">Agentul economic transmite către comisiile judeţene sau a municipiului Bucureşti, respectiv către comisiile constituite în instituţiile de învăţământ </w:t>
      </w:r>
      <w:r>
        <w:rPr>
          <w:rFonts w:ascii="Verdana" w:eastAsia="Times New Roman" w:hAnsi="Verdana"/>
          <w:sz w:val="17"/>
          <w:szCs w:val="17"/>
        </w:rPr>
        <w:t>superior, bonurile valorice în original, o copie a facturii sau a facturii fiscale, după caz, şi o copie a procesului-verbal de predare-primire semnate şi ştampilate ca fiind conforme cu originalul, însoţite de certificatul de înmatriculare a agentului eco</w:t>
      </w:r>
      <w:r>
        <w:rPr>
          <w:rFonts w:ascii="Verdana" w:eastAsia="Times New Roman" w:hAnsi="Verdana"/>
          <w:sz w:val="17"/>
          <w:szCs w:val="17"/>
        </w:rPr>
        <w:t>nomic, de datele aferente contului în care se face viramentul, precum şi de certificatul de garanţie.</w:t>
      </w:r>
    </w:p>
    <w:p w14:paraId="574C3B83" w14:textId="77777777" w:rsidR="007F2EAE" w:rsidRDefault="00236BF1">
      <w:pPr>
        <w:shd w:val="clear" w:color="auto" w:fill="FFFFFF"/>
        <w:spacing w:after="0" w:line="240" w:lineRule="auto"/>
        <w:jc w:val="both"/>
      </w:pPr>
      <w:bookmarkStart w:id="11" w:name="do|ar4"/>
      <w:r>
        <w:rPr>
          <w:rFonts w:ascii="Verdana" w:eastAsia="Times New Roman" w:hAnsi="Verdana"/>
          <w:b/>
          <w:bCs/>
          <w:noProof/>
          <w:color w:val="333399"/>
        </w:rPr>
        <w:drawing>
          <wp:inline distT="0" distB="0" distL="0" distR="0" wp14:anchorId="0B0723A2" wp14:editId="2BEEA6B0">
            <wp:extent cx="95253" cy="95253"/>
            <wp:effectExtent l="0" t="0" r="0" b="0"/>
            <wp:docPr id="254975766" name="Imagine 17"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11"/>
      <w:r>
        <w:rPr>
          <w:rFonts w:ascii="Verdana" w:eastAsia="Times New Roman" w:hAnsi="Verdana"/>
          <w:b/>
          <w:bCs/>
          <w:color w:val="0000AF"/>
        </w:rPr>
        <w:t>Art. 4</w:t>
      </w:r>
    </w:p>
    <w:p w14:paraId="2293F106"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7D7D878C" wp14:editId="53C60F5A">
            <wp:extent cx="87626" cy="87626"/>
            <wp:effectExtent l="0" t="0" r="7624" b="7624"/>
            <wp:docPr id="875707444" name="Imagine 16"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18-iun-2020 Art. 4 a se vedea referinte de aplicare din </w:t>
      </w:r>
      <w:hyperlink r:id="rId34" w:anchor="do" w:history="1">
        <w:r>
          <w:rPr>
            <w:rFonts w:ascii="Verdana" w:eastAsia="Times New Roman" w:hAnsi="Verdana"/>
            <w:b/>
            <w:bCs/>
            <w:i/>
            <w:iCs/>
            <w:color w:val="333399"/>
            <w:sz w:val="18"/>
            <w:szCs w:val="18"/>
            <w:u w:val="single"/>
          </w:rPr>
          <w:t>Ordinul 4495/2020</w:t>
        </w:r>
      </w:hyperlink>
      <w:r>
        <w:rPr>
          <w:rFonts w:ascii="Verdana" w:eastAsia="Times New Roman" w:hAnsi="Verdana"/>
          <w:i/>
          <w:iCs/>
          <w:color w:val="6666FF"/>
          <w:sz w:val="18"/>
          <w:szCs w:val="18"/>
        </w:rPr>
        <w:t xml:space="preserve"> )</w:t>
      </w:r>
    </w:p>
    <w:p w14:paraId="20924441" w14:textId="77777777" w:rsidR="007F2EAE" w:rsidRDefault="00236BF1">
      <w:pPr>
        <w:shd w:val="clear" w:color="auto" w:fill="FFFFFF"/>
        <w:spacing w:after="0" w:line="240" w:lineRule="auto"/>
        <w:jc w:val="both"/>
        <w:rPr>
          <w:rFonts w:ascii="Verdana" w:eastAsia="Times New Roman" w:hAnsi="Verdana"/>
        </w:rPr>
      </w:pPr>
      <w:bookmarkStart w:id="12" w:name="do|ar4|pa1"/>
      <w:bookmarkEnd w:id="12"/>
      <w:r>
        <w:rPr>
          <w:rFonts w:ascii="Verdana" w:eastAsia="Times New Roman" w:hAnsi="Verdana"/>
        </w:rPr>
        <w:t>Ajutorul financiar prevăzut la art. 3 reprezintă echivalentul în lei a 200 de euro pentru un calculator, calculat la curs</w:t>
      </w:r>
      <w:r>
        <w:rPr>
          <w:rFonts w:ascii="Verdana" w:eastAsia="Times New Roman" w:hAnsi="Verdana"/>
        </w:rPr>
        <w:t>ul de schimb valutar comunicat de Banca Naţională a României pentru ultima zi a lunii precedente, fără a depăşi valoarea calculatorului achiziţionat.</w:t>
      </w:r>
    </w:p>
    <w:p w14:paraId="2651399F" w14:textId="77777777" w:rsidR="007F2EAE" w:rsidRDefault="00236BF1">
      <w:pPr>
        <w:shd w:val="clear" w:color="auto" w:fill="FFFFFF"/>
        <w:spacing w:after="0" w:line="240" w:lineRule="auto"/>
        <w:jc w:val="both"/>
      </w:pPr>
      <w:bookmarkStart w:id="13" w:name="do|ar5"/>
      <w:r>
        <w:rPr>
          <w:rFonts w:ascii="Verdana" w:eastAsia="Times New Roman" w:hAnsi="Verdana"/>
          <w:b/>
          <w:bCs/>
          <w:noProof/>
          <w:color w:val="333399"/>
        </w:rPr>
        <w:drawing>
          <wp:inline distT="0" distB="0" distL="0" distR="0" wp14:anchorId="7047D585" wp14:editId="0ED749C1">
            <wp:extent cx="95253" cy="95253"/>
            <wp:effectExtent l="0" t="0" r="0" b="0"/>
            <wp:docPr id="1564620219" name="Imagine 15"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13"/>
      <w:r>
        <w:rPr>
          <w:rFonts w:ascii="Verdana" w:eastAsia="Times New Roman" w:hAnsi="Verdana"/>
          <w:b/>
          <w:bCs/>
          <w:color w:val="0000AF"/>
        </w:rPr>
        <w:t>Art. 5</w:t>
      </w:r>
    </w:p>
    <w:p w14:paraId="151C5198" w14:textId="77777777" w:rsidR="007F2EAE" w:rsidRDefault="00236BF1">
      <w:pPr>
        <w:shd w:val="clear" w:color="auto" w:fill="FFFFFF"/>
        <w:spacing w:after="0" w:line="240" w:lineRule="auto"/>
        <w:jc w:val="both"/>
        <w:rPr>
          <w:rFonts w:ascii="Verdana" w:eastAsia="Times New Roman" w:hAnsi="Verdana"/>
        </w:rPr>
      </w:pPr>
      <w:bookmarkStart w:id="14" w:name="do|ar5|pa1"/>
      <w:bookmarkEnd w:id="14"/>
      <w:r>
        <w:rPr>
          <w:rFonts w:ascii="Verdana" w:eastAsia="Times New Roman" w:hAnsi="Verdana"/>
        </w:rPr>
        <w:t>Ajutorul financiar se acordă beneficiarilor de către Ministerul Educaţiei şi Cercetării, pe baza d</w:t>
      </w:r>
      <w:r>
        <w:rPr>
          <w:rFonts w:ascii="Verdana" w:eastAsia="Times New Roman" w:hAnsi="Verdana"/>
        </w:rPr>
        <w:t>ocumentelor doveditoare prevăzute în normele metodologice.</w:t>
      </w:r>
    </w:p>
    <w:p w14:paraId="7A72FCF9" w14:textId="77777777" w:rsidR="007F2EAE" w:rsidRDefault="00236BF1">
      <w:pPr>
        <w:shd w:val="clear" w:color="auto" w:fill="FFFFFF"/>
        <w:spacing w:after="0" w:line="240" w:lineRule="auto"/>
        <w:jc w:val="both"/>
      </w:pPr>
      <w:bookmarkStart w:id="15" w:name="do|ar6"/>
      <w:r>
        <w:rPr>
          <w:rFonts w:ascii="Verdana" w:eastAsia="Times New Roman" w:hAnsi="Verdana"/>
          <w:b/>
          <w:bCs/>
          <w:noProof/>
          <w:color w:val="333399"/>
        </w:rPr>
        <w:drawing>
          <wp:inline distT="0" distB="0" distL="0" distR="0" wp14:anchorId="74351D18" wp14:editId="34AA1376">
            <wp:extent cx="95253" cy="95253"/>
            <wp:effectExtent l="0" t="0" r="0" b="0"/>
            <wp:docPr id="1526934982" name="Imagine 14"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15"/>
      <w:r>
        <w:rPr>
          <w:rFonts w:ascii="Verdana" w:eastAsia="Times New Roman" w:hAnsi="Verdana"/>
          <w:b/>
          <w:bCs/>
          <w:color w:val="0000AF"/>
        </w:rPr>
        <w:t>Art. 6</w:t>
      </w:r>
    </w:p>
    <w:p w14:paraId="285FC49C" w14:textId="77777777" w:rsidR="007F2EAE" w:rsidRDefault="00236BF1">
      <w:pPr>
        <w:shd w:val="clear" w:color="auto" w:fill="FFFFFF"/>
        <w:spacing w:after="0" w:line="240" w:lineRule="auto"/>
        <w:jc w:val="both"/>
      </w:pPr>
      <w:bookmarkStart w:id="16" w:name="do|ar6|al1"/>
      <w:bookmarkEnd w:id="16"/>
      <w:r>
        <w:rPr>
          <w:rFonts w:ascii="Verdana" w:eastAsia="Times New Roman" w:hAnsi="Verdana"/>
          <w:b/>
          <w:bCs/>
          <w:color w:val="008F00"/>
        </w:rPr>
        <w:t>(1)</w:t>
      </w:r>
      <w:r>
        <w:rPr>
          <w:rFonts w:ascii="Verdana" w:eastAsia="Times New Roman" w:hAnsi="Verdana"/>
        </w:rPr>
        <w:t>Înstrăinarea calculatoarelor înainte de expirarea perioadei de 3 ani de la cumpărarea acestora este interzisă.</w:t>
      </w:r>
    </w:p>
    <w:p w14:paraId="7D065ABA" w14:textId="77777777" w:rsidR="007F2EAE" w:rsidRDefault="00236BF1">
      <w:pPr>
        <w:shd w:val="clear" w:color="auto" w:fill="FFFFFF"/>
        <w:spacing w:after="0" w:line="240" w:lineRule="auto"/>
        <w:jc w:val="both"/>
      </w:pPr>
      <w:bookmarkStart w:id="17" w:name="do|ar6|al2"/>
      <w:bookmarkEnd w:id="17"/>
      <w:r>
        <w:rPr>
          <w:rFonts w:ascii="Verdana" w:eastAsia="Times New Roman" w:hAnsi="Verdana"/>
          <w:b/>
          <w:bCs/>
          <w:color w:val="008F00"/>
        </w:rPr>
        <w:t>(2)</w:t>
      </w:r>
      <w:r>
        <w:rPr>
          <w:rFonts w:ascii="Verdana" w:eastAsia="Times New Roman" w:hAnsi="Verdana"/>
        </w:rPr>
        <w:t>Nerespectarea prevederilor alin. (1) atrage răspunderea celor vinovaţi ş</w:t>
      </w:r>
      <w:r>
        <w:rPr>
          <w:rFonts w:ascii="Verdana" w:eastAsia="Times New Roman" w:hAnsi="Verdana"/>
        </w:rPr>
        <w:t>i se sancţionează cu restituirea echivalentului în lei al ajutorului financiar acordat, calculat la cursul de schimb de la data constatării.</w:t>
      </w:r>
    </w:p>
    <w:p w14:paraId="77D38B67" w14:textId="77777777" w:rsidR="007F2EAE" w:rsidRDefault="00236BF1">
      <w:pPr>
        <w:shd w:val="clear" w:color="auto" w:fill="FFFFFF"/>
        <w:spacing w:after="0" w:line="240" w:lineRule="auto"/>
        <w:jc w:val="both"/>
      </w:pPr>
      <w:bookmarkStart w:id="18" w:name="do|ar6|al3"/>
      <w:bookmarkEnd w:id="18"/>
      <w:r>
        <w:rPr>
          <w:rFonts w:ascii="Verdana" w:eastAsia="Times New Roman" w:hAnsi="Verdana"/>
          <w:b/>
          <w:bCs/>
          <w:color w:val="008F00"/>
        </w:rPr>
        <w:t>(3)</w:t>
      </w:r>
      <w:r>
        <w:rPr>
          <w:rFonts w:ascii="Verdana" w:eastAsia="Times New Roman" w:hAnsi="Verdana"/>
        </w:rPr>
        <w:t>Constatarea nerespectării prevederilor prezentei legi se efectuează de persoane împuternicite în acest scop de M</w:t>
      </w:r>
      <w:r>
        <w:rPr>
          <w:rFonts w:ascii="Verdana" w:eastAsia="Times New Roman" w:hAnsi="Verdana"/>
        </w:rPr>
        <w:t>inisterul Educaţiei şi Cercetării, Ministerul Comunicaţiilor şi Tehnologiei Informaţiei şi de alte instituţii abilitate de lege pentru a efectua controale în domeniul financiar-bugetar.</w:t>
      </w:r>
    </w:p>
    <w:p w14:paraId="0997D5BF" w14:textId="77777777" w:rsidR="007F2EAE" w:rsidRDefault="00236BF1">
      <w:pPr>
        <w:shd w:val="clear" w:color="auto" w:fill="FFFFFF"/>
        <w:spacing w:after="0" w:line="240" w:lineRule="auto"/>
        <w:jc w:val="both"/>
      </w:pPr>
      <w:bookmarkStart w:id="19" w:name="do|ar6|al4"/>
      <w:bookmarkEnd w:id="19"/>
      <w:r>
        <w:rPr>
          <w:rFonts w:ascii="Verdana" w:eastAsia="Times New Roman" w:hAnsi="Verdana"/>
          <w:b/>
          <w:bCs/>
          <w:color w:val="008F00"/>
        </w:rPr>
        <w:t>(4)</w:t>
      </w:r>
      <w:r>
        <w:rPr>
          <w:rFonts w:ascii="Verdana" w:eastAsia="Times New Roman" w:hAnsi="Verdana"/>
        </w:rPr>
        <w:t>Sumele recuperate din restituirea ajutorului financiar constituie v</w:t>
      </w:r>
      <w:r>
        <w:rPr>
          <w:rFonts w:ascii="Verdana" w:eastAsia="Times New Roman" w:hAnsi="Verdana"/>
        </w:rPr>
        <w:t>enituri la bugetul de stat.</w:t>
      </w:r>
    </w:p>
    <w:p w14:paraId="20EFC672" w14:textId="77777777" w:rsidR="007F2EAE" w:rsidRDefault="00236BF1">
      <w:pPr>
        <w:shd w:val="clear" w:color="auto" w:fill="FFFFFF"/>
        <w:spacing w:after="0" w:line="240" w:lineRule="auto"/>
        <w:jc w:val="both"/>
      </w:pPr>
      <w:bookmarkStart w:id="20" w:name="do|ar7"/>
      <w:r>
        <w:rPr>
          <w:rFonts w:ascii="Verdana" w:eastAsia="Times New Roman" w:hAnsi="Verdana"/>
          <w:b/>
          <w:bCs/>
          <w:noProof/>
          <w:color w:val="333399"/>
        </w:rPr>
        <w:drawing>
          <wp:inline distT="0" distB="0" distL="0" distR="0" wp14:anchorId="7BB96583" wp14:editId="12785604">
            <wp:extent cx="95253" cy="95253"/>
            <wp:effectExtent l="0" t="0" r="0" b="0"/>
            <wp:docPr id="617242562" name="Imagine 13"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20"/>
      <w:r>
        <w:rPr>
          <w:rFonts w:ascii="Verdana" w:eastAsia="Times New Roman" w:hAnsi="Verdana"/>
          <w:b/>
          <w:bCs/>
          <w:color w:val="0000AF"/>
        </w:rPr>
        <w:t>Art. 7</w:t>
      </w:r>
    </w:p>
    <w:p w14:paraId="299CD6E3" w14:textId="77777777" w:rsidR="007F2EAE" w:rsidRDefault="00236BF1">
      <w:pPr>
        <w:shd w:val="clear" w:color="auto" w:fill="FFFFFF"/>
        <w:spacing w:after="0" w:line="240" w:lineRule="auto"/>
        <w:jc w:val="both"/>
      </w:pPr>
      <w:bookmarkStart w:id="21" w:name="do|ar7|al1"/>
      <w:bookmarkEnd w:id="21"/>
      <w:r>
        <w:rPr>
          <w:rFonts w:ascii="Verdana" w:eastAsia="Times New Roman" w:hAnsi="Verdana"/>
          <w:b/>
          <w:bCs/>
          <w:color w:val="008F00"/>
        </w:rPr>
        <w:lastRenderedPageBreak/>
        <w:t>(1)</w:t>
      </w:r>
      <w:r>
        <w:rPr>
          <w:rFonts w:ascii="Verdana" w:eastAsia="Times New Roman" w:hAnsi="Verdana"/>
        </w:rPr>
        <w:t>Elevii care au dreptul de a beneficia de prevederile prezentei legi depun o cerere de acordare a ajutorului financiar pentru achiziţionarea unui calculator, însoţită de documentele prin care se face dovada acestui dre</w:t>
      </w:r>
      <w:r>
        <w:rPr>
          <w:rFonts w:ascii="Verdana" w:eastAsia="Times New Roman" w:hAnsi="Verdana"/>
        </w:rPr>
        <w:t>pt, potrivit legii şi normelor metodologice de aplicare, la unitatea de învăţământ la care sunt înscrişi.</w:t>
      </w:r>
    </w:p>
    <w:p w14:paraId="00EC8348" w14:textId="77777777" w:rsidR="007F2EAE" w:rsidRDefault="00236BF1">
      <w:pPr>
        <w:shd w:val="clear" w:color="auto" w:fill="FFFFFF"/>
        <w:spacing w:after="0" w:line="240" w:lineRule="auto"/>
        <w:jc w:val="both"/>
      </w:pPr>
      <w:bookmarkStart w:id="22" w:name="do|ar7|al2"/>
      <w:bookmarkEnd w:id="22"/>
      <w:r>
        <w:rPr>
          <w:rFonts w:ascii="Verdana" w:eastAsia="Times New Roman" w:hAnsi="Verdana"/>
          <w:b/>
          <w:bCs/>
          <w:color w:val="008F00"/>
        </w:rPr>
        <w:t>(2)</w:t>
      </w:r>
      <w:r>
        <w:rPr>
          <w:rFonts w:ascii="Verdana" w:eastAsia="Times New Roman" w:hAnsi="Verdana"/>
        </w:rPr>
        <w:t>Unitatea de învăţământ verifică eligibilitatea solicitanţilor şi transmite documentele inspectoratelor şcolare.</w:t>
      </w:r>
    </w:p>
    <w:p w14:paraId="0C751935" w14:textId="77777777" w:rsidR="007F2EAE" w:rsidRDefault="00236BF1">
      <w:pPr>
        <w:shd w:val="clear" w:color="auto" w:fill="FFFAFA"/>
        <w:spacing w:after="0" w:line="240" w:lineRule="auto"/>
      </w:pPr>
      <w:hyperlink r:id="rId35" w:anchor="do|ar6" w:history="1">
        <w:r>
          <w:rPr>
            <w:rFonts w:ascii="Verdana" w:eastAsia="Times New Roman" w:hAnsi="Verdana"/>
            <w:b/>
            <w:bCs/>
            <w:color w:val="CD5C5C"/>
            <w:sz w:val="17"/>
            <w:szCs w:val="17"/>
            <w:u w:val="single"/>
          </w:rPr>
          <w:t>prevederi din Art. 6 (Norme Metodologice din 2004) la data 01-apr-2020 pentru Art. 7, alin. (2)</w:t>
        </w:r>
      </w:hyperlink>
    </w:p>
    <w:p w14:paraId="0354B4A4" w14:textId="77777777" w:rsidR="007F2EAE" w:rsidRDefault="00236BF1">
      <w:pPr>
        <w:shd w:val="clear" w:color="auto" w:fill="FFFAFA"/>
        <w:spacing w:after="0" w:line="240" w:lineRule="auto"/>
      </w:pPr>
      <w:r>
        <w:rPr>
          <w:rFonts w:ascii="Verdana" w:eastAsia="Times New Roman" w:hAnsi="Verdana"/>
          <w:sz w:val="17"/>
          <w:szCs w:val="17"/>
        </w:rPr>
        <w:br/>
        <w:t>Art. 6</w:t>
      </w:r>
      <w:r>
        <w:rPr>
          <w:rFonts w:ascii="Verdana" w:eastAsia="Times New Roman" w:hAnsi="Verdana"/>
          <w:sz w:val="17"/>
          <w:szCs w:val="17"/>
        </w:rPr>
        <w:br/>
        <w:t>(1) La nivelul fiecărei unităţi</w:t>
      </w:r>
      <w:r>
        <w:rPr>
          <w:rFonts w:ascii="Verdana" w:eastAsia="Times New Roman" w:hAnsi="Verdana"/>
          <w:sz w:val="17"/>
          <w:szCs w:val="17"/>
        </w:rPr>
        <w:t xml:space="preserve"> de învăţământ preuniversitar se constituie o comisie formată din 4 persoane.</w:t>
      </w:r>
      <w:r>
        <w:rPr>
          <w:rFonts w:ascii="Verdana" w:eastAsia="Times New Roman" w:hAnsi="Verdana"/>
          <w:sz w:val="17"/>
          <w:szCs w:val="17"/>
        </w:rPr>
        <w:br/>
        <w:t>(2) Componenţa comisiei este următoarea:</w:t>
      </w:r>
      <w:r>
        <w:rPr>
          <w:rFonts w:ascii="Verdana" w:eastAsia="Times New Roman" w:hAnsi="Verdana"/>
          <w:sz w:val="17"/>
          <w:szCs w:val="17"/>
        </w:rPr>
        <w:br/>
        <w:t>a) directorul unităţii de învăţământ - preşedinte;</w:t>
      </w:r>
      <w:r>
        <w:rPr>
          <w:rFonts w:ascii="Verdana" w:eastAsia="Times New Roman" w:hAnsi="Verdana"/>
          <w:sz w:val="17"/>
          <w:szCs w:val="17"/>
        </w:rPr>
        <w:br/>
        <w:t>b) profesorul responsabil de burse - membru;</w:t>
      </w:r>
      <w:r>
        <w:rPr>
          <w:rFonts w:ascii="Verdana" w:eastAsia="Times New Roman" w:hAnsi="Verdana"/>
          <w:sz w:val="17"/>
          <w:szCs w:val="17"/>
        </w:rPr>
        <w:br/>
        <w:t>c) secretarul unităţii de învăţământ - me</w:t>
      </w:r>
      <w:r>
        <w:rPr>
          <w:rFonts w:ascii="Verdana" w:eastAsia="Times New Roman" w:hAnsi="Verdana"/>
          <w:sz w:val="17"/>
          <w:szCs w:val="17"/>
        </w:rPr>
        <w:t>mbru.</w:t>
      </w:r>
      <w:r>
        <w:rPr>
          <w:rFonts w:ascii="Verdana" w:eastAsia="Times New Roman" w:hAnsi="Verdana"/>
          <w:sz w:val="17"/>
          <w:szCs w:val="17"/>
        </w:rPr>
        <w:br/>
        <w:t>d) contabilul unităţii de învăţământ - membru.</w:t>
      </w:r>
      <w:r>
        <w:rPr>
          <w:rFonts w:ascii="Verdana" w:eastAsia="Times New Roman" w:hAnsi="Verdana"/>
          <w:sz w:val="17"/>
          <w:szCs w:val="17"/>
        </w:rPr>
        <w:br/>
        <w:t>(3) Comisia constituită potrivit prevederilor alin. (2) are următoarele atribuţii:</w:t>
      </w:r>
      <w:r>
        <w:rPr>
          <w:rFonts w:ascii="Verdana" w:eastAsia="Times New Roman" w:hAnsi="Verdana"/>
          <w:sz w:val="17"/>
          <w:szCs w:val="17"/>
        </w:rPr>
        <w:br/>
        <w:t xml:space="preserve">a) afişează la loc vizibil în unitatea de învăţământ Legea nr. </w:t>
      </w:r>
      <w:hyperlink r:id="rId36" w:history="1">
        <w:r>
          <w:rPr>
            <w:rFonts w:ascii="Verdana" w:eastAsia="Times New Roman" w:hAnsi="Verdana"/>
            <w:b/>
            <w:bCs/>
            <w:color w:val="333399"/>
            <w:sz w:val="17"/>
            <w:szCs w:val="17"/>
            <w:u w:val="single"/>
          </w:rPr>
          <w:t>269/2004</w:t>
        </w:r>
      </w:hyperlink>
      <w:r>
        <w:rPr>
          <w:rFonts w:ascii="Verdana" w:eastAsia="Times New Roman" w:hAnsi="Verdana"/>
          <w:sz w:val="17"/>
          <w:szCs w:val="17"/>
        </w:rPr>
        <w:t>, normele metodologice şi lista documentelor necesare pentru întocmirea dosarului;</w:t>
      </w:r>
      <w:r>
        <w:rPr>
          <w:rFonts w:ascii="Verdana" w:eastAsia="Times New Roman" w:hAnsi="Verdana"/>
          <w:sz w:val="17"/>
          <w:szCs w:val="17"/>
        </w:rPr>
        <w:br/>
        <w:t>b) verifică existenţa tuturor documentelor necesare prevăzute de prezentele norme metodologice şi certifică confo</w:t>
      </w:r>
      <w:r>
        <w:rPr>
          <w:rFonts w:ascii="Verdana" w:eastAsia="Times New Roman" w:hAnsi="Verdana"/>
          <w:sz w:val="17"/>
          <w:szCs w:val="17"/>
        </w:rPr>
        <w:t>rmitatea copiilor cu documentele în original;</w:t>
      </w:r>
      <w:r>
        <w:rPr>
          <w:rFonts w:ascii="Verdana" w:eastAsia="Times New Roman" w:hAnsi="Verdana"/>
          <w:sz w:val="17"/>
          <w:szCs w:val="17"/>
        </w:rPr>
        <w:br/>
        <w:t>c) înregistrează dosarele cuprinzând cererile şi documentele care dovedesc eligibilitatea, cu număr şi dată;</w:t>
      </w:r>
      <w:r>
        <w:rPr>
          <w:rFonts w:ascii="Verdana" w:eastAsia="Times New Roman" w:hAnsi="Verdana"/>
          <w:sz w:val="17"/>
          <w:szCs w:val="17"/>
        </w:rPr>
        <w:br/>
        <w:t>d) după verificarea documentelor eliberează persoanelor beneficiare un document care să ateste primir</w:t>
      </w:r>
      <w:r>
        <w:rPr>
          <w:rFonts w:ascii="Verdana" w:eastAsia="Times New Roman" w:hAnsi="Verdana"/>
          <w:sz w:val="17"/>
          <w:szCs w:val="17"/>
        </w:rPr>
        <w:t>ea dosarului;</w:t>
      </w:r>
      <w:r>
        <w:rPr>
          <w:rFonts w:ascii="Verdana" w:eastAsia="Times New Roman" w:hAnsi="Verdana"/>
          <w:sz w:val="17"/>
          <w:szCs w:val="17"/>
        </w:rPr>
        <w:br/>
        <w:t>e) verifică eligibilitatea solicitanţilor şi transmite comisiei judeţene, respectiv a municipiului Bucureşti, situaţia centralizatoare a dosarelor înregistrate;</w:t>
      </w:r>
      <w:r>
        <w:rPr>
          <w:rFonts w:ascii="Verdana" w:eastAsia="Times New Roman" w:hAnsi="Verdana"/>
          <w:sz w:val="17"/>
          <w:szCs w:val="17"/>
        </w:rPr>
        <w:br/>
        <w:t>f) după aprobarea cererilor de ajutor conform art. 10 din prezentele norme metodo</w:t>
      </w:r>
      <w:r>
        <w:rPr>
          <w:rFonts w:ascii="Verdana" w:eastAsia="Times New Roman" w:hAnsi="Verdana"/>
          <w:sz w:val="17"/>
          <w:szCs w:val="17"/>
        </w:rPr>
        <w:t xml:space="preserve">logice, eliberează beneficiarilor Legii nr. </w:t>
      </w:r>
      <w:hyperlink r:id="rId37" w:history="1">
        <w:r>
          <w:rPr>
            <w:rFonts w:ascii="Verdana" w:eastAsia="Times New Roman" w:hAnsi="Verdana"/>
            <w:b/>
            <w:bCs/>
            <w:color w:val="333399"/>
            <w:sz w:val="17"/>
            <w:szCs w:val="17"/>
            <w:u w:val="single"/>
          </w:rPr>
          <w:t>269/2004</w:t>
        </w:r>
      </w:hyperlink>
      <w:r>
        <w:rPr>
          <w:rFonts w:ascii="Verdana" w:eastAsia="Times New Roman" w:hAnsi="Verdana"/>
          <w:sz w:val="17"/>
          <w:szCs w:val="17"/>
        </w:rPr>
        <w:t xml:space="preserve"> bonuri valorice pentru acordarea unui ajutor financiar în vederea stimulării achiziţionării de</w:t>
      </w:r>
      <w:r>
        <w:rPr>
          <w:rFonts w:ascii="Verdana" w:eastAsia="Times New Roman" w:hAnsi="Verdana"/>
          <w:sz w:val="17"/>
          <w:szCs w:val="17"/>
        </w:rPr>
        <w:t xml:space="preserve"> calculatoare, conform modelului prezentat în anexa nr. 3, şi înregistrează eliberarea acestora. Fiecare bon valoric este identificat unic la nivel naţional prin serie şi număr. Bonurile valorice sunt valabile numai pentru anul calendaristic în curs;</w:t>
      </w:r>
      <w:r>
        <w:rPr>
          <w:rFonts w:ascii="Verdana" w:eastAsia="Times New Roman" w:hAnsi="Verdana"/>
          <w:sz w:val="17"/>
          <w:szCs w:val="17"/>
        </w:rPr>
        <w:br/>
        <w:t>g) du</w:t>
      </w:r>
      <w:r>
        <w:rPr>
          <w:rFonts w:ascii="Verdana" w:eastAsia="Times New Roman" w:hAnsi="Verdana"/>
          <w:sz w:val="17"/>
          <w:szCs w:val="17"/>
        </w:rPr>
        <w:t xml:space="preserve">pă achiziţionarea calculatorului de către fiecare elev beneficiar al prevederilor Legii nr. </w:t>
      </w:r>
      <w:hyperlink r:id="rId38" w:history="1">
        <w:r>
          <w:rPr>
            <w:rFonts w:ascii="Verdana" w:eastAsia="Times New Roman" w:hAnsi="Verdana"/>
            <w:b/>
            <w:bCs/>
            <w:color w:val="333399"/>
            <w:sz w:val="17"/>
            <w:szCs w:val="17"/>
            <w:u w:val="single"/>
          </w:rPr>
          <w:t>269/2004</w:t>
        </w:r>
      </w:hyperlink>
      <w:r>
        <w:rPr>
          <w:rFonts w:ascii="Verdana" w:eastAsia="Times New Roman" w:hAnsi="Verdana"/>
          <w:sz w:val="17"/>
          <w:szCs w:val="17"/>
        </w:rPr>
        <w:t>, comisia primeşte de la acesta dovezile achizi</w:t>
      </w:r>
      <w:r>
        <w:rPr>
          <w:rFonts w:ascii="Verdana" w:eastAsia="Times New Roman" w:hAnsi="Verdana"/>
          <w:sz w:val="17"/>
          <w:szCs w:val="17"/>
        </w:rPr>
        <w:t>ţiei (factura sau factura fiscală, după caz, şi procesul-verbal de predare-primire a calculatorului) şi le înaintează comisiei judeţene, respectiv a municipiului Bucureşti. Cele două documente se vor depune de către elev în copie, cu condiţia ca la depuner</w:t>
      </w:r>
      <w:r>
        <w:rPr>
          <w:rFonts w:ascii="Verdana" w:eastAsia="Times New Roman" w:hAnsi="Verdana"/>
          <w:sz w:val="17"/>
          <w:szCs w:val="17"/>
        </w:rPr>
        <w:t>ea lor solicitantul să prezinte şi actele în original. Comisia şi solicitantul vor semna copiile depuse pe fiecare pagină pentru conformitate cu originalul.</w:t>
      </w:r>
      <w:r>
        <w:rPr>
          <w:rFonts w:ascii="Verdana" w:eastAsia="Times New Roman" w:hAnsi="Verdana"/>
          <w:sz w:val="17"/>
          <w:szCs w:val="17"/>
        </w:rPr>
        <w:br/>
        <w:t>(4) Membrii comisiei răspund disciplinar conform prevederilor legale.</w:t>
      </w:r>
    </w:p>
    <w:p w14:paraId="63A2A0E6" w14:textId="77777777" w:rsidR="007F2EAE" w:rsidRDefault="00236BF1">
      <w:pPr>
        <w:shd w:val="clear" w:color="auto" w:fill="FFFAFA"/>
        <w:spacing w:before="100" w:after="100" w:line="240" w:lineRule="auto"/>
        <w:rPr>
          <w:rFonts w:ascii="Verdana" w:eastAsia="Times New Roman" w:hAnsi="Verdana"/>
          <w:b/>
          <w:bCs/>
          <w:i/>
          <w:iCs/>
          <w:sz w:val="24"/>
          <w:szCs w:val="24"/>
        </w:rPr>
      </w:pPr>
      <w:r>
        <w:rPr>
          <w:rFonts w:ascii="Verdana" w:eastAsia="Times New Roman" w:hAnsi="Verdana"/>
          <w:b/>
          <w:bCs/>
          <w:i/>
          <w:iCs/>
          <w:sz w:val="24"/>
          <w:szCs w:val="24"/>
        </w:rPr>
        <w:t>ANEXA nr. 1: CALENDARUL pentr</w:t>
      </w:r>
      <w:r>
        <w:rPr>
          <w:rFonts w:ascii="Verdana" w:eastAsia="Times New Roman" w:hAnsi="Verdana"/>
          <w:b/>
          <w:bCs/>
          <w:i/>
          <w:iCs/>
          <w:sz w:val="24"/>
          <w:szCs w:val="24"/>
        </w:rPr>
        <w:t>u acordarea unui ajutor financiar în vederea achiziţionării de calculatoare începând cu anul 2020</w:t>
      </w:r>
    </w:p>
    <w:tbl>
      <w:tblPr>
        <w:tblW w:w="9675" w:type="dxa"/>
        <w:tblInd w:w="30" w:type="dxa"/>
        <w:tblCellMar>
          <w:left w:w="10" w:type="dxa"/>
          <w:right w:w="10" w:type="dxa"/>
        </w:tblCellMar>
        <w:tblLook w:val="0000" w:firstRow="0" w:lastRow="0" w:firstColumn="0" w:lastColumn="0" w:noHBand="0" w:noVBand="0"/>
      </w:tblPr>
      <w:tblGrid>
        <w:gridCol w:w="6869"/>
        <w:gridCol w:w="2806"/>
      </w:tblGrid>
      <w:tr w:rsidR="007F2EAE" w14:paraId="071417C4"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1038B48"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Stabilirea şi numirea Comisiei centrale, a comisiilor judeţene, a comisiilor din unităţile şi instituţiile de învăţământ</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0033BA6"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Până la 6 aprilie</w:t>
            </w:r>
          </w:p>
        </w:tc>
      </w:tr>
      <w:tr w:rsidR="007F2EAE" w14:paraId="620D4247"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8E0601E"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Depunerea cererilo</w:t>
            </w:r>
            <w:r>
              <w:rPr>
                <w:rFonts w:ascii="Verdana" w:eastAsia="Times New Roman" w:hAnsi="Verdana"/>
                <w:sz w:val="16"/>
                <w:szCs w:val="16"/>
              </w:rPr>
              <w:t>r</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2D4354A"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Până la 17 aprilie</w:t>
            </w:r>
          </w:p>
        </w:tc>
      </w:tr>
      <w:tr w:rsidR="007F2EAE" w14:paraId="0FA3F907"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1B49B4D"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Efectuarea anchetelor sociale şi evaluarea cererilor de către comisiile din unităţile şi instituţiile de învăţământ împreună cu comisiile de anchetă socială</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8B695F6"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22 aprilie-14 mai</w:t>
            </w:r>
          </w:p>
        </w:tc>
      </w:tr>
      <w:tr w:rsidR="007F2EAE" w14:paraId="67D07F56"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095425C"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 xml:space="preserve">Centralizarea cererilor la Comisia centrală prin </w:t>
            </w:r>
            <w:r>
              <w:rPr>
                <w:rFonts w:ascii="Verdana" w:eastAsia="Times New Roman" w:hAnsi="Verdana"/>
                <w:sz w:val="16"/>
                <w:szCs w:val="16"/>
              </w:rPr>
              <w:t>intermediul portalului dedicat</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91F7B79"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15-22 mai</w:t>
            </w:r>
          </w:p>
        </w:tc>
      </w:tr>
      <w:tr w:rsidR="007F2EAE" w14:paraId="3FEE3BFB"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4B1F0CA"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Afişarea pe portalul Ministerului Educaţiei şi Cercetării a listei nominale a beneficiarilor</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96F5A75"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25 mai</w:t>
            </w:r>
          </w:p>
        </w:tc>
      </w:tr>
      <w:tr w:rsidR="007F2EAE" w14:paraId="4AF21C95"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17FE13A"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Afişarea în fiecare unitate de învăţământ a listei beneficiarilor</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1F04E22"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26 mai</w:t>
            </w:r>
          </w:p>
        </w:tc>
      </w:tr>
      <w:tr w:rsidR="007F2EAE" w14:paraId="6233968C"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53F5CBE"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Depunerea contestaţiilor</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AD5ABFB"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25-29 mai</w:t>
            </w:r>
          </w:p>
        </w:tc>
      </w:tr>
      <w:tr w:rsidR="007F2EAE" w14:paraId="146C0B24"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02354F2"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Rezolvarea contestaţiilor</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67EAAD3"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2-9 iunie</w:t>
            </w:r>
          </w:p>
        </w:tc>
      </w:tr>
      <w:tr w:rsidR="007F2EAE" w14:paraId="4370CFEA"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FF4172F"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Afişarea rezultatului contestaţiilor în fiecare unitate de învăţământ</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22A14E8"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11 iunie</w:t>
            </w:r>
          </w:p>
        </w:tc>
      </w:tr>
      <w:tr w:rsidR="007F2EAE" w14:paraId="0A26BCF0"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9E5105C"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Afişarea pe portalul Ministerului Educaţiei şi Cercetării a listei finale a beneficiarilor, aprobată prin ordin al ministrului</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3B176C8"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6 iulie</w:t>
            </w:r>
          </w:p>
        </w:tc>
      </w:tr>
      <w:tr w:rsidR="007F2EAE" w14:paraId="52FAE7BD"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B2AF458"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Achiziţia bonurilor valorice de către Ministerul Educaţiei şi Cercetării şi distribuirea către inspectoratele şcolare/universităţi</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9EC8D71"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6-27 iulie</w:t>
            </w:r>
          </w:p>
        </w:tc>
      </w:tr>
      <w:tr w:rsidR="007F2EAE" w14:paraId="4E710E4A"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E9926A2"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Eliberarea bonurilor valorice către beneficiari</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46C010C"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27 iulie-14 august</w:t>
            </w:r>
          </w:p>
        </w:tc>
      </w:tr>
      <w:tr w:rsidR="007F2EAE" w14:paraId="1809819C"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23DFA0F"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Achiziţionarea de calculatoare</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EAEEEBB"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27 iulie-12 oc</w:t>
            </w:r>
            <w:r>
              <w:rPr>
                <w:rFonts w:ascii="Verdana" w:eastAsia="Times New Roman" w:hAnsi="Verdana"/>
                <w:color w:val="000000"/>
                <w:sz w:val="16"/>
                <w:szCs w:val="16"/>
              </w:rPr>
              <w:t>tombrie</w:t>
            </w:r>
          </w:p>
        </w:tc>
      </w:tr>
      <w:tr w:rsidR="007F2EAE" w14:paraId="1CF3DF17"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FBDF2F2"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lastRenderedPageBreak/>
              <w:t>Depunerea copiilor de pe facturi şi de pe procesele-verbale de predare-primire de către elevi şi studenţi</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51E0D5F"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28 iulie-15 octombrie</w:t>
            </w:r>
          </w:p>
        </w:tc>
      </w:tr>
      <w:tr w:rsidR="007F2EAE" w14:paraId="22FCCCD5"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2C22648"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Depunerea de către operatorii economici a bonurilor valorice, a copiilor de pe facturi şi de pe procesele-verbale de p</w:t>
            </w:r>
            <w:r>
              <w:rPr>
                <w:rFonts w:ascii="Verdana" w:eastAsia="Times New Roman" w:hAnsi="Verdana"/>
                <w:sz w:val="16"/>
                <w:szCs w:val="16"/>
              </w:rPr>
              <w:t>redare-primire spre decontare, la comisia judeţeană, respectiv la comisiile din instituţiile de învăţământ superior; înregistrarea operatorilor economici pe portalul dedicat</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D438972"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25 iulie-30 octombrie</w:t>
            </w:r>
          </w:p>
        </w:tc>
      </w:tr>
      <w:tr w:rsidR="007F2EAE" w14:paraId="378FB545" w14:textId="77777777">
        <w:tc>
          <w:tcPr>
            <w:tcW w:w="68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74AC8F1"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Decontarea către operatorii economici</w:t>
            </w:r>
          </w:p>
        </w:tc>
        <w:tc>
          <w:tcPr>
            <w:tcW w:w="280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B0B9CEA"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30 iulie-20 noiembrie</w:t>
            </w:r>
          </w:p>
        </w:tc>
      </w:tr>
    </w:tbl>
    <w:p w14:paraId="1F29E013" w14:textId="77777777" w:rsidR="007F2EAE" w:rsidRDefault="00236BF1">
      <w:pPr>
        <w:shd w:val="clear" w:color="auto" w:fill="FFFAFA"/>
        <w:spacing w:before="100" w:after="100" w:line="240" w:lineRule="auto"/>
        <w:rPr>
          <w:rFonts w:ascii="Verdana" w:eastAsia="Times New Roman" w:hAnsi="Verdana"/>
          <w:b/>
          <w:bCs/>
          <w:i/>
          <w:iCs/>
          <w:sz w:val="24"/>
          <w:szCs w:val="24"/>
        </w:rPr>
      </w:pPr>
      <w:r>
        <w:rPr>
          <w:rFonts w:ascii="Verdana" w:eastAsia="Times New Roman" w:hAnsi="Verdana"/>
          <w:b/>
          <w:bCs/>
          <w:i/>
          <w:iCs/>
          <w:sz w:val="24"/>
          <w:szCs w:val="24"/>
        </w:rPr>
        <w:t>ANEXA nr. 3: MODELUL bonului valoric pentru acordarea unui ajutor financiar în vederea achiziţionării de calculatoare</w:t>
      </w:r>
    </w:p>
    <w:p w14:paraId="248601BC" w14:textId="77777777" w:rsidR="007F2EAE" w:rsidRDefault="00236BF1">
      <w:pPr>
        <w:shd w:val="clear" w:color="auto" w:fill="FFFAFA"/>
        <w:spacing w:after="0" w:line="240" w:lineRule="auto"/>
      </w:pPr>
      <w:r>
        <w:rPr>
          <w:rFonts w:ascii="Verdana" w:eastAsia="Times New Roman" w:hAnsi="Verdana"/>
          <w:sz w:val="17"/>
          <w:szCs w:val="17"/>
        </w:rPr>
        <w:t>MODELUL bonului valoric pentru acordarea unui ajutor financiar în vederea achiziţionării de calculatoare</w:t>
      </w:r>
      <w:r>
        <w:rPr>
          <w:rFonts w:ascii="Verdana" w:eastAsia="Times New Roman" w:hAnsi="Verdana"/>
          <w:sz w:val="17"/>
          <w:szCs w:val="17"/>
          <w:vertAlign w:val="superscript"/>
        </w:rPr>
        <w:t>**)</w:t>
      </w:r>
      <w:r>
        <w:rPr>
          <w:rFonts w:ascii="Verdana" w:eastAsia="Times New Roman" w:hAnsi="Verdana"/>
          <w:sz w:val="17"/>
          <w:szCs w:val="17"/>
        </w:rPr>
        <w:br/>
        <w:t>_____</w:t>
      </w:r>
      <w:r>
        <w:rPr>
          <w:rFonts w:ascii="Verdana" w:eastAsia="Times New Roman" w:hAnsi="Verdana"/>
          <w:sz w:val="17"/>
          <w:szCs w:val="17"/>
        </w:rPr>
        <w:br/>
      </w:r>
      <w:r>
        <w:rPr>
          <w:rFonts w:ascii="Verdana" w:eastAsia="Times New Roman" w:hAnsi="Verdana"/>
          <w:sz w:val="17"/>
          <w:szCs w:val="17"/>
          <w:vertAlign w:val="superscript"/>
        </w:rPr>
        <w:t>**)</w:t>
      </w:r>
      <w:r>
        <w:rPr>
          <w:rFonts w:ascii="Verdana" w:eastAsia="Times New Roman" w:hAnsi="Verdana"/>
          <w:sz w:val="17"/>
          <w:szCs w:val="17"/>
        </w:rPr>
        <w:t>Culoarea fundalului</w:t>
      </w:r>
      <w:r>
        <w:rPr>
          <w:rFonts w:ascii="Verdana" w:eastAsia="Times New Roman" w:hAnsi="Verdana"/>
          <w:sz w:val="17"/>
          <w:szCs w:val="17"/>
        </w:rPr>
        <w:t xml:space="preserve"> bonului valoric, pentru anul 2020, este verde închis.</w:t>
      </w:r>
    </w:p>
    <w:tbl>
      <w:tblPr>
        <w:tblW w:w="9675" w:type="dxa"/>
        <w:tblInd w:w="30" w:type="dxa"/>
        <w:tblCellMar>
          <w:left w:w="10" w:type="dxa"/>
          <w:right w:w="10" w:type="dxa"/>
        </w:tblCellMar>
        <w:tblLook w:val="0000" w:firstRow="0" w:lastRow="0" w:firstColumn="0" w:lastColumn="0" w:noHBand="0" w:noVBand="0"/>
      </w:tblPr>
      <w:tblGrid>
        <w:gridCol w:w="1741"/>
        <w:gridCol w:w="1742"/>
        <w:gridCol w:w="1935"/>
        <w:gridCol w:w="774"/>
        <w:gridCol w:w="3483"/>
      </w:tblGrid>
      <w:tr w:rsidR="007F2EAE" w14:paraId="395EEB49" w14:textId="77777777">
        <w:tc>
          <w:tcPr>
            <w:tcW w:w="5418"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3FD520D"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GUVERNUL ROMÂNIEI</w:t>
            </w:r>
            <w:r>
              <w:rPr>
                <w:rFonts w:ascii="Verdana" w:eastAsia="Times New Roman" w:hAnsi="Verdana"/>
                <w:sz w:val="16"/>
                <w:szCs w:val="16"/>
              </w:rPr>
              <w:br/>
              <w:t>MINISTERUL EDUCAŢIEI ŞI CERCETĂRII</w:t>
            </w:r>
            <w:r>
              <w:rPr>
                <w:rFonts w:ascii="Verdana" w:eastAsia="Times New Roman" w:hAnsi="Verdana"/>
                <w:sz w:val="16"/>
                <w:szCs w:val="16"/>
              </w:rPr>
              <w:br/>
              <w:t> </w:t>
            </w:r>
            <w:r>
              <w:rPr>
                <w:rFonts w:ascii="Verdana" w:eastAsia="Times New Roman" w:hAnsi="Verdana"/>
                <w:sz w:val="16"/>
                <w:szCs w:val="16"/>
              </w:rPr>
              <w:br/>
              <w:t> </w:t>
            </w:r>
            <w:r>
              <w:rPr>
                <w:rFonts w:ascii="Verdana" w:eastAsia="Times New Roman" w:hAnsi="Verdana"/>
                <w:sz w:val="16"/>
                <w:szCs w:val="16"/>
              </w:rPr>
              <w:br/>
              <w:t>BON VALORIC - 200 EURO</w:t>
            </w:r>
            <w:r>
              <w:rPr>
                <w:rFonts w:ascii="Verdana" w:eastAsia="Times New Roman" w:hAnsi="Verdana"/>
                <w:sz w:val="16"/>
                <w:szCs w:val="16"/>
              </w:rPr>
              <w:br/>
              <w:t> </w:t>
            </w:r>
            <w:r>
              <w:rPr>
                <w:rFonts w:ascii="Verdana" w:eastAsia="Times New Roman" w:hAnsi="Verdana"/>
                <w:sz w:val="16"/>
                <w:szCs w:val="16"/>
              </w:rPr>
              <w:br/>
              <w:t>AJUTOR FINANCIAR</w:t>
            </w:r>
            <w:r>
              <w:rPr>
                <w:rFonts w:ascii="Verdana" w:eastAsia="Times New Roman" w:hAnsi="Verdana"/>
                <w:sz w:val="16"/>
                <w:szCs w:val="16"/>
              </w:rPr>
              <w:br/>
              <w:t>ÎN VEDEREA ACHIZIŢIONĂRII</w:t>
            </w:r>
            <w:r>
              <w:rPr>
                <w:rFonts w:ascii="Verdana" w:eastAsia="Times New Roman" w:hAnsi="Verdana"/>
                <w:sz w:val="16"/>
                <w:szCs w:val="16"/>
              </w:rPr>
              <w:br/>
              <w:t>UNUI CALCULATOR</w:t>
            </w:r>
            <w:r>
              <w:rPr>
                <w:rFonts w:ascii="Verdana" w:eastAsia="Times New Roman" w:hAnsi="Verdana"/>
                <w:sz w:val="16"/>
                <w:szCs w:val="16"/>
              </w:rPr>
              <w:br/>
              <w:t> </w:t>
            </w:r>
            <w:r>
              <w:rPr>
                <w:rFonts w:ascii="Verdana" w:eastAsia="Times New Roman" w:hAnsi="Verdana"/>
                <w:sz w:val="16"/>
                <w:szCs w:val="16"/>
              </w:rPr>
              <w:br/>
              <w:t> </w:t>
            </w:r>
            <w:r>
              <w:rPr>
                <w:rFonts w:ascii="Verdana" w:eastAsia="Times New Roman" w:hAnsi="Verdana"/>
                <w:sz w:val="16"/>
                <w:szCs w:val="16"/>
              </w:rPr>
              <w:br/>
              <w:t>Numele ..................</w:t>
            </w:r>
            <w:r>
              <w:rPr>
                <w:rFonts w:ascii="Verdana" w:eastAsia="Times New Roman" w:hAnsi="Verdana"/>
                <w:sz w:val="16"/>
                <w:szCs w:val="16"/>
              </w:rPr>
              <w:br/>
              <w:t>Prenumele ....................</w:t>
            </w:r>
            <w:r>
              <w:rPr>
                <w:rFonts w:ascii="Verdana" w:eastAsia="Times New Roman" w:hAnsi="Verdana"/>
                <w:sz w:val="16"/>
                <w:szCs w:val="16"/>
              </w:rPr>
              <w:t>..</w:t>
            </w:r>
            <w:r>
              <w:rPr>
                <w:rFonts w:ascii="Verdana" w:eastAsia="Times New Roman" w:hAnsi="Verdana"/>
                <w:sz w:val="16"/>
                <w:szCs w:val="16"/>
              </w:rPr>
              <w:br/>
              <w:t>CNP ...............................</w:t>
            </w:r>
            <w:r>
              <w:rPr>
                <w:rFonts w:ascii="Verdana" w:eastAsia="Times New Roman" w:hAnsi="Verdana"/>
                <w:sz w:val="16"/>
                <w:szCs w:val="16"/>
              </w:rPr>
              <w:br/>
              <w:t>Adresa ..................</w:t>
            </w:r>
          </w:p>
        </w:tc>
        <w:tc>
          <w:tcPr>
            <w:tcW w:w="4257"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841A4DF"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GUVERNUL ROMÂNIEI</w:t>
            </w:r>
            <w:r>
              <w:rPr>
                <w:rFonts w:ascii="Verdana" w:eastAsia="Times New Roman" w:hAnsi="Verdana"/>
                <w:sz w:val="16"/>
                <w:szCs w:val="16"/>
              </w:rPr>
              <w:br/>
              <w:t> </w:t>
            </w:r>
            <w:r>
              <w:rPr>
                <w:rFonts w:ascii="Verdana" w:eastAsia="Times New Roman" w:hAnsi="Verdana"/>
                <w:sz w:val="16"/>
                <w:szCs w:val="16"/>
              </w:rPr>
              <w:br/>
              <w:t> </w:t>
            </w:r>
            <w:r>
              <w:rPr>
                <w:rFonts w:ascii="Verdana" w:eastAsia="Times New Roman" w:hAnsi="Verdana"/>
                <w:sz w:val="16"/>
                <w:szCs w:val="16"/>
              </w:rPr>
              <w:br/>
              <w:t> </w:t>
            </w:r>
            <w:r>
              <w:rPr>
                <w:rFonts w:ascii="Verdana" w:eastAsia="Times New Roman" w:hAnsi="Verdana"/>
                <w:sz w:val="16"/>
                <w:szCs w:val="16"/>
              </w:rPr>
              <w:br/>
              <w:t>BON VALORIC - 200 EURO</w:t>
            </w:r>
            <w:r>
              <w:rPr>
                <w:rFonts w:ascii="Verdana" w:eastAsia="Times New Roman" w:hAnsi="Verdana"/>
                <w:sz w:val="16"/>
                <w:szCs w:val="16"/>
              </w:rPr>
              <w:br/>
              <w:t> </w:t>
            </w:r>
            <w:r>
              <w:rPr>
                <w:rFonts w:ascii="Verdana" w:eastAsia="Times New Roman" w:hAnsi="Verdana"/>
                <w:sz w:val="16"/>
                <w:szCs w:val="16"/>
              </w:rPr>
              <w:br/>
              <w:t>AJUTOR FINANCIAR</w:t>
            </w:r>
            <w:r>
              <w:rPr>
                <w:rFonts w:ascii="Verdana" w:eastAsia="Times New Roman" w:hAnsi="Verdana"/>
                <w:sz w:val="16"/>
                <w:szCs w:val="16"/>
              </w:rPr>
              <w:br/>
              <w:t>ÎN VEDEREA ACHIZIŢIONĂRII</w:t>
            </w:r>
            <w:r>
              <w:rPr>
                <w:rFonts w:ascii="Verdana" w:eastAsia="Times New Roman" w:hAnsi="Verdana"/>
                <w:sz w:val="16"/>
                <w:szCs w:val="16"/>
              </w:rPr>
              <w:br/>
              <w:t>UNUI CALCULATOR</w:t>
            </w:r>
            <w:r>
              <w:rPr>
                <w:rFonts w:ascii="Verdana" w:eastAsia="Times New Roman" w:hAnsi="Verdana"/>
                <w:sz w:val="16"/>
                <w:szCs w:val="16"/>
              </w:rPr>
              <w:br/>
              <w:t> </w:t>
            </w:r>
            <w:r>
              <w:rPr>
                <w:rFonts w:ascii="Verdana" w:eastAsia="Times New Roman" w:hAnsi="Verdana"/>
                <w:sz w:val="16"/>
                <w:szCs w:val="16"/>
              </w:rPr>
              <w:br/>
              <w:t> </w:t>
            </w:r>
            <w:r>
              <w:rPr>
                <w:rFonts w:ascii="Verdana" w:eastAsia="Times New Roman" w:hAnsi="Verdana"/>
                <w:sz w:val="16"/>
                <w:szCs w:val="16"/>
              </w:rPr>
              <w:br/>
              <w:t>Numele şi prenumele beneficiarului</w:t>
            </w:r>
            <w:r>
              <w:rPr>
                <w:rFonts w:ascii="Verdana" w:eastAsia="Times New Roman" w:hAnsi="Verdana"/>
                <w:sz w:val="16"/>
                <w:szCs w:val="16"/>
              </w:rPr>
              <w:br/>
              <w:t>............................</w:t>
            </w:r>
            <w:r>
              <w:rPr>
                <w:rFonts w:ascii="Verdana" w:eastAsia="Times New Roman" w:hAnsi="Verdana"/>
                <w:sz w:val="16"/>
                <w:szCs w:val="16"/>
              </w:rPr>
              <w:br/>
              <w:t>CNP ...........</w:t>
            </w:r>
            <w:r>
              <w:rPr>
                <w:rFonts w:ascii="Verdana" w:eastAsia="Times New Roman" w:hAnsi="Verdana"/>
                <w:sz w:val="16"/>
                <w:szCs w:val="16"/>
              </w:rPr>
              <w:t>....................</w:t>
            </w:r>
            <w:r>
              <w:rPr>
                <w:rFonts w:ascii="Verdana" w:eastAsia="Times New Roman" w:hAnsi="Verdana"/>
                <w:sz w:val="16"/>
                <w:szCs w:val="16"/>
              </w:rPr>
              <w:br/>
              <w:t>Adresa ............................</w:t>
            </w:r>
          </w:p>
        </w:tc>
      </w:tr>
      <w:tr w:rsidR="007F2EAE" w14:paraId="71E0D98C" w14:textId="77777777">
        <w:tc>
          <w:tcPr>
            <w:tcW w:w="1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975150F"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 </w:t>
            </w:r>
            <w:r>
              <w:rPr>
                <w:rFonts w:ascii="Verdana" w:eastAsia="Times New Roman" w:hAnsi="Verdana"/>
                <w:sz w:val="16"/>
                <w:szCs w:val="16"/>
              </w:rPr>
              <w:br/>
              <w:t> </w:t>
            </w:r>
            <w:r>
              <w:rPr>
                <w:rFonts w:ascii="Verdana" w:eastAsia="Times New Roman" w:hAnsi="Verdana"/>
                <w:sz w:val="16"/>
                <w:szCs w:val="16"/>
              </w:rPr>
              <w:br/>
              <w:t>Semnătură de primire</w:t>
            </w:r>
          </w:p>
        </w:tc>
        <w:tc>
          <w:tcPr>
            <w:tcW w:w="174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BB58324"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 </w:t>
            </w:r>
            <w:r>
              <w:rPr>
                <w:rFonts w:ascii="Verdana" w:eastAsia="Times New Roman" w:hAnsi="Verdana"/>
                <w:sz w:val="16"/>
                <w:szCs w:val="16"/>
              </w:rPr>
              <w:br/>
              <w:t> </w:t>
            </w:r>
            <w:r>
              <w:rPr>
                <w:rFonts w:ascii="Verdana" w:eastAsia="Times New Roman" w:hAnsi="Verdana"/>
                <w:sz w:val="16"/>
                <w:szCs w:val="16"/>
              </w:rPr>
              <w:br/>
              <w:t>Semnătură persoană autorizată</w:t>
            </w:r>
            <w:r>
              <w:rPr>
                <w:rFonts w:ascii="Verdana" w:eastAsia="Times New Roman" w:hAnsi="Verdana"/>
                <w:sz w:val="16"/>
                <w:szCs w:val="16"/>
              </w:rPr>
              <w:br/>
              <w:t>L.S.</w:t>
            </w:r>
          </w:p>
        </w:tc>
        <w:tc>
          <w:tcPr>
            <w:tcW w:w="2709"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D74D9BD"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Falsificarea acestor bilete se pedepseşte conform legilor</w:t>
            </w:r>
          </w:p>
        </w:tc>
        <w:tc>
          <w:tcPr>
            <w:tcW w:w="348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6D20398"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 </w:t>
            </w:r>
            <w:r>
              <w:rPr>
                <w:rFonts w:ascii="Verdana" w:eastAsia="Times New Roman" w:hAnsi="Verdana"/>
                <w:sz w:val="16"/>
                <w:szCs w:val="16"/>
              </w:rPr>
              <w:br/>
              <w:t> </w:t>
            </w:r>
            <w:r>
              <w:rPr>
                <w:rFonts w:ascii="Verdana" w:eastAsia="Times New Roman" w:hAnsi="Verdana"/>
                <w:sz w:val="16"/>
                <w:szCs w:val="16"/>
              </w:rPr>
              <w:br/>
              <w:t>Dacă este cazul:</w:t>
            </w:r>
            <w:r>
              <w:rPr>
                <w:rFonts w:ascii="Verdana" w:eastAsia="Times New Roman" w:hAnsi="Verdana"/>
                <w:sz w:val="16"/>
                <w:szCs w:val="16"/>
              </w:rPr>
              <w:br/>
              <w:t>Numele şi prenumele minorului</w:t>
            </w:r>
            <w:r>
              <w:rPr>
                <w:rFonts w:ascii="Verdana" w:eastAsia="Times New Roman" w:hAnsi="Verdana"/>
                <w:sz w:val="16"/>
                <w:szCs w:val="16"/>
              </w:rPr>
              <w:t xml:space="preserve"> .......................................</w:t>
            </w:r>
            <w:r>
              <w:rPr>
                <w:rFonts w:ascii="Verdana" w:eastAsia="Times New Roman" w:hAnsi="Verdana"/>
                <w:sz w:val="16"/>
                <w:szCs w:val="16"/>
              </w:rPr>
              <w:br/>
              <w:t>CNP ................................</w:t>
            </w:r>
            <w:r>
              <w:rPr>
                <w:rFonts w:ascii="Verdana" w:eastAsia="Times New Roman" w:hAnsi="Verdana"/>
                <w:sz w:val="16"/>
                <w:szCs w:val="16"/>
              </w:rPr>
              <w:br/>
              <w:t>Adresa ...........................</w:t>
            </w:r>
          </w:p>
        </w:tc>
      </w:tr>
      <w:tr w:rsidR="007F2EAE" w14:paraId="35E03103" w14:textId="77777777">
        <w:tc>
          <w:tcPr>
            <w:tcW w:w="1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A06CF76"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 </w:t>
            </w:r>
          </w:p>
        </w:tc>
        <w:tc>
          <w:tcPr>
            <w:tcW w:w="174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251C898"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 </w:t>
            </w:r>
          </w:p>
        </w:tc>
        <w:tc>
          <w:tcPr>
            <w:tcW w:w="2709"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6894A2F"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 </w:t>
            </w:r>
          </w:p>
        </w:tc>
        <w:tc>
          <w:tcPr>
            <w:tcW w:w="348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BEFB42E"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Semnătură persoană autorizată</w:t>
            </w:r>
            <w:r>
              <w:rPr>
                <w:rFonts w:ascii="Verdana" w:eastAsia="Times New Roman" w:hAnsi="Verdana"/>
                <w:sz w:val="16"/>
                <w:szCs w:val="16"/>
              </w:rPr>
              <w:br/>
              <w:t> </w:t>
            </w:r>
            <w:r>
              <w:rPr>
                <w:rFonts w:ascii="Verdana" w:eastAsia="Times New Roman" w:hAnsi="Verdana"/>
                <w:sz w:val="16"/>
                <w:szCs w:val="16"/>
              </w:rPr>
              <w:br/>
              <w:t>L.S.</w:t>
            </w:r>
          </w:p>
        </w:tc>
      </w:tr>
      <w:tr w:rsidR="007F2EAE" w14:paraId="114B87A4" w14:textId="77777777">
        <w:tc>
          <w:tcPr>
            <w:tcW w:w="3483"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4C513EF"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Data .......................</w:t>
            </w:r>
            <w:r>
              <w:rPr>
                <w:rFonts w:ascii="Verdana" w:eastAsia="Times New Roman" w:hAnsi="Verdana"/>
                <w:sz w:val="16"/>
                <w:szCs w:val="16"/>
              </w:rPr>
              <w:br/>
              <w:t>Seria M.E.C. Seria M.E.C.</w:t>
            </w:r>
            <w:r>
              <w:rPr>
                <w:rFonts w:ascii="Verdana" w:eastAsia="Times New Roman" w:hAnsi="Verdana"/>
                <w:sz w:val="16"/>
                <w:szCs w:val="16"/>
              </w:rPr>
              <w:br/>
              <w:t>Nr.</w:t>
            </w:r>
          </w:p>
        </w:tc>
        <w:tc>
          <w:tcPr>
            <w:tcW w:w="6192"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79A9B7B" w14:textId="77777777" w:rsidR="007F2EAE" w:rsidRDefault="00236BF1">
            <w:pPr>
              <w:spacing w:before="30" w:after="30" w:line="240" w:lineRule="auto"/>
              <w:rPr>
                <w:rFonts w:ascii="Verdana" w:eastAsia="Times New Roman" w:hAnsi="Verdana"/>
                <w:sz w:val="16"/>
                <w:szCs w:val="16"/>
              </w:rPr>
            </w:pPr>
            <w:r>
              <w:rPr>
                <w:rFonts w:ascii="Verdana" w:eastAsia="Times New Roman" w:hAnsi="Verdana"/>
                <w:sz w:val="16"/>
                <w:szCs w:val="16"/>
              </w:rPr>
              <w:t> </w:t>
            </w:r>
            <w:r>
              <w:rPr>
                <w:rFonts w:ascii="Verdana" w:eastAsia="Times New Roman" w:hAnsi="Verdana"/>
                <w:sz w:val="16"/>
                <w:szCs w:val="16"/>
              </w:rPr>
              <w:br/>
              <w:t> </w:t>
            </w:r>
            <w:r>
              <w:rPr>
                <w:rFonts w:ascii="Verdana" w:eastAsia="Times New Roman" w:hAnsi="Verdana"/>
                <w:sz w:val="16"/>
                <w:szCs w:val="16"/>
              </w:rPr>
              <w:br/>
              <w:t>Nr.</w:t>
            </w:r>
            <w:r>
              <w:rPr>
                <w:rFonts w:ascii="Verdana" w:eastAsia="Times New Roman" w:hAnsi="Verdana"/>
                <w:sz w:val="16"/>
                <w:szCs w:val="16"/>
              </w:rPr>
              <w:br/>
              <w:t> </w:t>
            </w:r>
            <w:r>
              <w:rPr>
                <w:rFonts w:ascii="Verdana" w:eastAsia="Times New Roman" w:hAnsi="Verdana"/>
                <w:sz w:val="16"/>
                <w:szCs w:val="16"/>
              </w:rPr>
              <w:br/>
              <w:t>NETRANSMISIBIL</w:t>
            </w:r>
            <w:r>
              <w:rPr>
                <w:rFonts w:ascii="Verdana" w:eastAsia="Times New Roman" w:hAnsi="Verdana"/>
                <w:sz w:val="16"/>
                <w:szCs w:val="16"/>
              </w:rPr>
              <w:br/>
              <w:t xml:space="preserve">Bonul valoric </w:t>
            </w:r>
            <w:r>
              <w:rPr>
                <w:rFonts w:ascii="Verdana" w:eastAsia="Times New Roman" w:hAnsi="Verdana"/>
                <w:sz w:val="16"/>
                <w:szCs w:val="16"/>
              </w:rPr>
              <w:t>se va utiliza exclusiv</w:t>
            </w:r>
            <w:r>
              <w:rPr>
                <w:rFonts w:ascii="Verdana" w:eastAsia="Times New Roman" w:hAnsi="Verdana"/>
                <w:sz w:val="16"/>
                <w:szCs w:val="16"/>
              </w:rPr>
              <w:br/>
              <w:t>conform destinaţiei sale.</w:t>
            </w:r>
            <w:r>
              <w:rPr>
                <w:rFonts w:ascii="Verdana" w:eastAsia="Times New Roman" w:hAnsi="Verdana"/>
                <w:sz w:val="16"/>
                <w:szCs w:val="16"/>
              </w:rPr>
              <w:br/>
              <w:t>Tipărit la C.N. Imprimeria Naţională S.A.</w:t>
            </w:r>
          </w:p>
        </w:tc>
      </w:tr>
    </w:tbl>
    <w:p w14:paraId="199F5CC5"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t>NOTĂ:</w:t>
      </w:r>
      <w:r>
        <w:rPr>
          <w:rFonts w:ascii="Verdana" w:eastAsia="Times New Roman" w:hAnsi="Verdana"/>
          <w:sz w:val="17"/>
          <w:szCs w:val="17"/>
        </w:rPr>
        <w:br/>
        <w:t>Modelul bonului valoric se completează pe verso cu următorul text:</w:t>
      </w:r>
      <w:r>
        <w:rPr>
          <w:rFonts w:ascii="Verdana" w:eastAsia="Times New Roman" w:hAnsi="Verdana"/>
          <w:sz w:val="17"/>
          <w:szCs w:val="17"/>
        </w:rPr>
        <w:br/>
        <w:t xml:space="preserve">Beneficiarul acestui bon valoric este obligat să îl utilizeze până la data finală pentru </w:t>
      </w:r>
      <w:r>
        <w:rPr>
          <w:rFonts w:ascii="Verdana" w:eastAsia="Times New Roman" w:hAnsi="Verdana"/>
          <w:sz w:val="17"/>
          <w:szCs w:val="17"/>
        </w:rPr>
        <w:t>achiziţionarea de calculatoare, stabilită prin calendarul pentru acordarea unui ajutor financiar în vederea achiziţionării de calculatoare, aprobat prin hotărâre a Guvernului</w:t>
      </w:r>
      <w:r>
        <w:rPr>
          <w:rFonts w:ascii="Verdana" w:eastAsia="Times New Roman" w:hAnsi="Verdana"/>
          <w:sz w:val="17"/>
          <w:szCs w:val="17"/>
        </w:rPr>
        <w:br/>
        <w:t>Furnizorul de calculatoare este obligat să transmită bonul valoric comisiilor jud</w:t>
      </w:r>
      <w:r>
        <w:rPr>
          <w:rFonts w:ascii="Verdana" w:eastAsia="Times New Roman" w:hAnsi="Verdana"/>
          <w:sz w:val="17"/>
          <w:szCs w:val="17"/>
        </w:rPr>
        <w:t>eţene/comisiei constituite la nivelul municipiului Bucureşti, precum şi comisiilor constituite la nivelul instituţiilor de învăţământ superior, până la data finală de depunere, stabilită prin calendarul pentru acordarea unui ajutor financiar în vederea ach</w:t>
      </w:r>
      <w:r>
        <w:rPr>
          <w:rFonts w:ascii="Verdana" w:eastAsia="Times New Roman" w:hAnsi="Verdana"/>
          <w:sz w:val="17"/>
          <w:szCs w:val="17"/>
        </w:rPr>
        <w:t>iziţionării de calculatoare, aprobat prin hotărâre a Guvernului.</w:t>
      </w:r>
    </w:p>
    <w:p w14:paraId="11B6C244" w14:textId="77777777" w:rsidR="007F2EAE" w:rsidRDefault="00236BF1">
      <w:pPr>
        <w:shd w:val="clear" w:color="auto" w:fill="FFFFFF"/>
        <w:spacing w:after="0" w:line="240" w:lineRule="auto"/>
        <w:jc w:val="both"/>
      </w:pPr>
      <w:bookmarkStart w:id="23" w:name="do|ar7|al3"/>
      <w:bookmarkEnd w:id="23"/>
      <w:r>
        <w:rPr>
          <w:rFonts w:ascii="Verdana" w:eastAsia="Times New Roman" w:hAnsi="Verdana"/>
          <w:b/>
          <w:bCs/>
          <w:color w:val="008F00"/>
        </w:rPr>
        <w:t>(3)</w:t>
      </w:r>
      <w:r>
        <w:rPr>
          <w:rFonts w:ascii="Verdana" w:eastAsia="Times New Roman" w:hAnsi="Verdana"/>
        </w:rPr>
        <w:t>Studenţii care au dreptul de a beneficia de prevederile prezentei legi depun o cerere de acordare a ajutorului financiar pentru achiziţionarea unui calculator, însoţită de documentele prin</w:t>
      </w:r>
      <w:r>
        <w:rPr>
          <w:rFonts w:ascii="Verdana" w:eastAsia="Times New Roman" w:hAnsi="Verdana"/>
        </w:rPr>
        <w:t xml:space="preserve"> care se face dovada acestui drept, potrivit legii şi normelor metodologice de aplicare, la instituţiile de învăţământ.</w:t>
      </w:r>
    </w:p>
    <w:p w14:paraId="2B47763C" w14:textId="77777777" w:rsidR="007F2EAE" w:rsidRDefault="00236BF1">
      <w:pPr>
        <w:shd w:val="clear" w:color="auto" w:fill="FFFFFF"/>
        <w:spacing w:after="0" w:line="240" w:lineRule="auto"/>
        <w:jc w:val="both"/>
      </w:pPr>
      <w:bookmarkStart w:id="24" w:name="do|ar7|al4"/>
      <w:bookmarkEnd w:id="24"/>
      <w:r>
        <w:rPr>
          <w:rFonts w:ascii="Verdana" w:eastAsia="Times New Roman" w:hAnsi="Verdana"/>
          <w:b/>
          <w:bCs/>
          <w:color w:val="008F00"/>
        </w:rPr>
        <w:lastRenderedPageBreak/>
        <w:t>(4)</w:t>
      </w:r>
      <w:r>
        <w:rPr>
          <w:rFonts w:ascii="Verdana" w:eastAsia="Times New Roman" w:hAnsi="Verdana"/>
        </w:rPr>
        <w:t>Instituţiile de învăţământ verifică eligibilitatea solicitanţilor şi transmit documentele Ministerului Educaţiei şi Cercetării.</w:t>
      </w:r>
    </w:p>
    <w:p w14:paraId="6F8F92DE" w14:textId="77777777" w:rsidR="007F2EAE" w:rsidRDefault="00236BF1">
      <w:pPr>
        <w:shd w:val="clear" w:color="auto" w:fill="FFFFFF"/>
        <w:spacing w:after="0" w:line="240" w:lineRule="auto"/>
        <w:jc w:val="both"/>
      </w:pPr>
      <w:bookmarkStart w:id="25" w:name="do|ar7|al5"/>
      <w:bookmarkEnd w:id="25"/>
      <w:r>
        <w:rPr>
          <w:rFonts w:ascii="Verdana" w:eastAsia="Times New Roman" w:hAnsi="Verdana"/>
          <w:b/>
          <w:bCs/>
          <w:color w:val="008F00"/>
        </w:rPr>
        <w:t>(5)</w:t>
      </w:r>
      <w:r>
        <w:rPr>
          <w:rFonts w:ascii="Verdana" w:eastAsia="Times New Roman" w:hAnsi="Verdana"/>
        </w:rPr>
        <w:t>Ce</w:t>
      </w:r>
      <w:r>
        <w:rPr>
          <w:rFonts w:ascii="Verdana" w:eastAsia="Times New Roman" w:hAnsi="Verdana"/>
        </w:rPr>
        <w:t>rerile prevăzute la alin. (1) şi (3) se vor depune, pentru anul 2004, până cel târziu la data de 1 septembrie 2004.</w:t>
      </w:r>
    </w:p>
    <w:p w14:paraId="72023BE4" w14:textId="77777777" w:rsidR="007F2EAE" w:rsidRDefault="00236BF1">
      <w:pPr>
        <w:shd w:val="clear" w:color="auto" w:fill="FFFFFF"/>
        <w:spacing w:after="0" w:line="240" w:lineRule="auto"/>
        <w:jc w:val="both"/>
      </w:pPr>
      <w:bookmarkStart w:id="26" w:name="do|ar7|al6:3"/>
      <w:bookmarkEnd w:id="26"/>
      <w:r>
        <w:rPr>
          <w:rFonts w:ascii="Verdana" w:eastAsia="Times New Roman" w:hAnsi="Verdana"/>
          <w:b/>
          <w:bCs/>
          <w:strike/>
          <w:color w:val="DC143C"/>
        </w:rPr>
        <w:t>(6)</w:t>
      </w:r>
      <w:r>
        <w:rPr>
          <w:rFonts w:ascii="Verdana" w:eastAsia="Times New Roman" w:hAnsi="Verdana"/>
          <w:strike/>
          <w:color w:val="DC143C"/>
        </w:rPr>
        <w:t>Începând cu anul 2005, cererile prevăzute la alin. (1) şi (3) se vor depune în fiecare an, până cel târziu la data de 31 martie.</w:t>
      </w:r>
    </w:p>
    <w:p w14:paraId="5AC093BC" w14:textId="77777777" w:rsidR="007F2EAE" w:rsidRDefault="00236BF1">
      <w:pPr>
        <w:shd w:val="clear" w:color="auto" w:fill="FFFFFF"/>
        <w:spacing w:after="0" w:line="240" w:lineRule="auto"/>
        <w:jc w:val="both"/>
      </w:pPr>
      <w:bookmarkStart w:id="27" w:name="do|ar7|al6"/>
      <w:bookmarkEnd w:id="27"/>
      <w:r>
        <w:rPr>
          <w:rFonts w:ascii="Verdana" w:eastAsia="Times New Roman" w:hAnsi="Verdana"/>
          <w:b/>
          <w:bCs/>
          <w:color w:val="008F00"/>
          <w:shd w:val="clear" w:color="auto" w:fill="D3D3D3"/>
        </w:rPr>
        <w:t>(6)</w:t>
      </w:r>
      <w:r>
        <w:rPr>
          <w:rFonts w:ascii="Verdana" w:eastAsia="Times New Roman" w:hAnsi="Verdana"/>
          <w:shd w:val="clear" w:color="auto" w:fill="D3D3D3"/>
        </w:rPr>
        <w:t xml:space="preserve">În </w:t>
      </w:r>
      <w:r>
        <w:rPr>
          <w:rFonts w:ascii="Verdana" w:eastAsia="Times New Roman" w:hAnsi="Verdana"/>
          <w:shd w:val="clear" w:color="auto" w:fill="D3D3D3"/>
        </w:rPr>
        <w:t>anul 2005, cererile prevăzute la alin. (1) şi (3) se vor depune până cel târziu la data de 30 aprilie.</w:t>
      </w:r>
      <w:r>
        <w:rPr>
          <w:rFonts w:ascii="Verdana" w:eastAsia="Times New Roman" w:hAnsi="Verdana"/>
          <w:shd w:val="clear" w:color="auto" w:fill="D3D3D3"/>
        </w:rPr>
        <w:br/>
      </w:r>
      <w:r>
        <w:rPr>
          <w:rFonts w:ascii="Verdana" w:eastAsia="Times New Roman" w:hAnsi="Verdana"/>
          <w:i/>
          <w:iCs/>
          <w:noProof/>
          <w:color w:val="6666FF"/>
          <w:sz w:val="18"/>
          <w:szCs w:val="18"/>
          <w:shd w:val="clear" w:color="auto" w:fill="D3D3D3"/>
        </w:rPr>
        <w:drawing>
          <wp:inline distT="0" distB="0" distL="0" distR="0" wp14:anchorId="2D88A202" wp14:editId="6DBBF64C">
            <wp:extent cx="87626" cy="87626"/>
            <wp:effectExtent l="0" t="0" r="7624" b="7624"/>
            <wp:docPr id="2055223008" name="Imagine 12"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shd w:val="clear" w:color="auto" w:fill="FFFFFF"/>
        </w:rPr>
        <w:t xml:space="preserve">(la data 19-apr-2005 Art. 7, alin. (6) modificat de Art. I, punctul 1. din </w:t>
      </w:r>
      <w:hyperlink r:id="rId39" w:anchor="do|ari|pt1" w:history="1">
        <w:r>
          <w:rPr>
            <w:rFonts w:ascii="Verdana" w:eastAsia="Times New Roman" w:hAnsi="Verdana"/>
            <w:b/>
            <w:bCs/>
            <w:i/>
            <w:iCs/>
            <w:color w:val="333399"/>
            <w:sz w:val="18"/>
            <w:szCs w:val="18"/>
            <w:u w:val="single"/>
            <w:shd w:val="clear" w:color="auto" w:fill="FFFFFF"/>
          </w:rPr>
          <w:t>Ordonanta urgenta 28/2005</w:t>
        </w:r>
      </w:hyperlink>
      <w:r>
        <w:rPr>
          <w:rFonts w:ascii="Verdana" w:eastAsia="Times New Roman" w:hAnsi="Verdana"/>
          <w:i/>
          <w:iCs/>
          <w:color w:val="6666FF"/>
          <w:sz w:val="18"/>
          <w:szCs w:val="18"/>
          <w:shd w:val="clear" w:color="auto" w:fill="FFFFFF"/>
        </w:rPr>
        <w:t xml:space="preserve"> )</w:t>
      </w:r>
    </w:p>
    <w:p w14:paraId="28F08185" w14:textId="77777777" w:rsidR="007F2EAE" w:rsidRDefault="00236BF1">
      <w:pPr>
        <w:shd w:val="clear" w:color="auto" w:fill="FFFFFF"/>
        <w:spacing w:after="0" w:line="240" w:lineRule="auto"/>
        <w:jc w:val="both"/>
      </w:pPr>
      <w:bookmarkStart w:id="28" w:name="do|ar7|al7"/>
      <w:bookmarkEnd w:id="28"/>
      <w:r>
        <w:rPr>
          <w:rFonts w:ascii="Verdana" w:eastAsia="Times New Roman" w:hAnsi="Verdana"/>
          <w:b/>
          <w:bCs/>
          <w:color w:val="008F00"/>
          <w:shd w:val="clear" w:color="auto" w:fill="D3D3D3"/>
        </w:rPr>
        <w:t>(7)</w:t>
      </w:r>
      <w:r>
        <w:rPr>
          <w:rFonts w:ascii="Verdana" w:eastAsia="Times New Roman" w:hAnsi="Verdana"/>
          <w:shd w:val="clear" w:color="auto" w:fill="D3D3D3"/>
        </w:rPr>
        <w:t>Începând cu anul 2006, cererile prevăzute la alin. (1) şi (3) se vor depune în fiecare an până cel târziu la data de 31 martie, dacă prin hotărârea Guvernului prin care se actua</w:t>
      </w:r>
      <w:r>
        <w:rPr>
          <w:rFonts w:ascii="Verdana" w:eastAsia="Times New Roman" w:hAnsi="Verdana"/>
          <w:shd w:val="clear" w:color="auto" w:fill="D3D3D3"/>
        </w:rPr>
        <w:t>lizează anual calendarul pentru acordarea ajutorului financiar, conform art. 10 alin. (2), nu s-a prevăzut un alt termen.</w:t>
      </w:r>
      <w:r>
        <w:rPr>
          <w:rFonts w:ascii="Verdana" w:eastAsia="Times New Roman" w:hAnsi="Verdana"/>
          <w:shd w:val="clear" w:color="auto" w:fill="D3D3D3"/>
        </w:rPr>
        <w:br/>
      </w:r>
      <w:r>
        <w:rPr>
          <w:rFonts w:ascii="Verdana" w:eastAsia="Times New Roman" w:hAnsi="Verdana"/>
          <w:i/>
          <w:iCs/>
          <w:noProof/>
          <w:color w:val="6666FF"/>
          <w:sz w:val="18"/>
          <w:szCs w:val="18"/>
          <w:shd w:val="clear" w:color="auto" w:fill="D3D3D3"/>
        </w:rPr>
        <w:drawing>
          <wp:inline distT="0" distB="0" distL="0" distR="0" wp14:anchorId="5EE4BE10" wp14:editId="085C60C7">
            <wp:extent cx="87626" cy="87626"/>
            <wp:effectExtent l="0" t="0" r="7624" b="7624"/>
            <wp:docPr id="1092974616" name="Imagine 11"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shd w:val="clear" w:color="auto" w:fill="FFFFFF"/>
        </w:rPr>
        <w:t xml:space="preserve">(la data 19-apr-2005 Art. 7 completat de Art. I, punctul 2. din </w:t>
      </w:r>
      <w:hyperlink r:id="rId40" w:anchor="do|ari|pt2" w:history="1">
        <w:r>
          <w:rPr>
            <w:rFonts w:ascii="Verdana" w:eastAsia="Times New Roman" w:hAnsi="Verdana"/>
            <w:b/>
            <w:bCs/>
            <w:i/>
            <w:iCs/>
            <w:color w:val="333399"/>
            <w:sz w:val="18"/>
            <w:szCs w:val="18"/>
            <w:u w:val="single"/>
            <w:shd w:val="clear" w:color="auto" w:fill="FFFFFF"/>
          </w:rPr>
          <w:t>Ordonanta urgenta 28/2005</w:t>
        </w:r>
      </w:hyperlink>
      <w:r>
        <w:rPr>
          <w:rFonts w:ascii="Verdana" w:eastAsia="Times New Roman" w:hAnsi="Verdana"/>
          <w:i/>
          <w:iCs/>
          <w:color w:val="6666FF"/>
          <w:sz w:val="18"/>
          <w:szCs w:val="18"/>
          <w:shd w:val="clear" w:color="auto" w:fill="FFFFFF"/>
        </w:rPr>
        <w:t xml:space="preserve"> )</w:t>
      </w:r>
    </w:p>
    <w:p w14:paraId="2DA58636" w14:textId="77777777" w:rsidR="007F2EAE" w:rsidRDefault="00236BF1">
      <w:pPr>
        <w:shd w:val="clear" w:color="auto" w:fill="FFFAFA"/>
        <w:spacing w:after="0" w:line="240" w:lineRule="auto"/>
      </w:pPr>
      <w:hyperlink r:id="rId41" w:anchor="do|ar5" w:history="1">
        <w:r>
          <w:rPr>
            <w:rFonts w:ascii="Verdana" w:eastAsia="Times New Roman" w:hAnsi="Verdana"/>
            <w:b/>
            <w:bCs/>
            <w:color w:val="CD5C5C"/>
            <w:sz w:val="17"/>
            <w:szCs w:val="17"/>
            <w:u w:val="single"/>
          </w:rPr>
          <w:t xml:space="preserve">prevederi din Art. 5 (Norme Metodologice din 2004) </w:t>
        </w:r>
        <w:r>
          <w:rPr>
            <w:rFonts w:ascii="Verdana" w:eastAsia="Times New Roman" w:hAnsi="Verdana"/>
            <w:b/>
            <w:bCs/>
            <w:color w:val="CD5C5C"/>
            <w:sz w:val="17"/>
            <w:szCs w:val="17"/>
            <w:u w:val="single"/>
          </w:rPr>
          <w:t>la data 27-aug-2004 pentru Art. 7</w:t>
        </w:r>
      </w:hyperlink>
    </w:p>
    <w:p w14:paraId="421A969D"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5</w:t>
      </w:r>
      <w:r>
        <w:rPr>
          <w:rFonts w:ascii="Verdana" w:eastAsia="Times New Roman" w:hAnsi="Verdana"/>
          <w:sz w:val="17"/>
          <w:szCs w:val="17"/>
        </w:rPr>
        <w:br/>
        <w:t>(1) Cererea prevăzută la art. 3, însoţită de documentele prevăzute la art. 3 şi 4, se depune până la data de 1 septembrie pentru anul 2004 şi până la data de 31 martie, începând cu anul 2005, la comisia din unitate</w:t>
      </w:r>
      <w:r>
        <w:rPr>
          <w:rFonts w:ascii="Verdana" w:eastAsia="Times New Roman" w:hAnsi="Verdana"/>
          <w:sz w:val="17"/>
          <w:szCs w:val="17"/>
        </w:rPr>
        <w:t>a/instituţia de învăţământ la care este înscris elevul/studentul care solicită ajutorul financiar.</w:t>
      </w:r>
      <w:r>
        <w:rPr>
          <w:rFonts w:ascii="Verdana" w:eastAsia="Times New Roman" w:hAnsi="Verdana"/>
          <w:sz w:val="17"/>
          <w:szCs w:val="17"/>
        </w:rPr>
        <w:br/>
        <w:t>(2) Solicitanţii vor actualiza cererile şi documentele anexate, până cel târziu la data limită prevăzută de lege pentru depunerea cererilor, respectiv 1 sept</w:t>
      </w:r>
      <w:r>
        <w:rPr>
          <w:rFonts w:ascii="Verdana" w:eastAsia="Times New Roman" w:hAnsi="Verdana"/>
          <w:sz w:val="17"/>
          <w:szCs w:val="17"/>
        </w:rPr>
        <w:t>embrie 2004 şi 31 martie, începând cu anul 2005.</w:t>
      </w:r>
    </w:p>
    <w:p w14:paraId="1110EC70" w14:textId="77777777" w:rsidR="007F2EAE" w:rsidRDefault="00236BF1">
      <w:pPr>
        <w:shd w:val="clear" w:color="auto" w:fill="FFFAFA"/>
        <w:spacing w:after="0" w:line="240" w:lineRule="auto"/>
      </w:pPr>
      <w:hyperlink r:id="rId42" w:anchor="do|ar7" w:history="1">
        <w:r>
          <w:rPr>
            <w:rFonts w:ascii="Verdana" w:eastAsia="Times New Roman" w:hAnsi="Verdana"/>
            <w:b/>
            <w:bCs/>
            <w:color w:val="CD5C5C"/>
            <w:sz w:val="17"/>
            <w:szCs w:val="17"/>
            <w:u w:val="single"/>
          </w:rPr>
          <w:t>prevederi din Art. 7 (Norme Metodologice din 2004) la data 29-mar-2010 pentru Art. 7</w:t>
        </w:r>
      </w:hyperlink>
    </w:p>
    <w:p w14:paraId="514B51A3" w14:textId="77777777" w:rsidR="007F2EAE" w:rsidRDefault="00236BF1">
      <w:pPr>
        <w:shd w:val="clear" w:color="auto" w:fill="FFFAFA"/>
        <w:spacing w:after="0" w:line="240" w:lineRule="auto"/>
      </w:pPr>
      <w:r>
        <w:rPr>
          <w:rFonts w:ascii="Verdana" w:eastAsia="Times New Roman" w:hAnsi="Verdana"/>
          <w:sz w:val="17"/>
          <w:szCs w:val="17"/>
        </w:rPr>
        <w:br/>
      </w:r>
      <w:r>
        <w:rPr>
          <w:rFonts w:ascii="Verdana" w:eastAsia="Times New Roman" w:hAnsi="Verdana"/>
          <w:sz w:val="17"/>
          <w:szCs w:val="17"/>
        </w:rPr>
        <w:t>Art. 7</w:t>
      </w:r>
      <w:r>
        <w:rPr>
          <w:rFonts w:ascii="Verdana" w:eastAsia="Times New Roman" w:hAnsi="Verdana"/>
          <w:sz w:val="17"/>
          <w:szCs w:val="17"/>
        </w:rPr>
        <w:br/>
        <w:t>(1) La nivelul fiecărui inspectorat şcolar judeţean, respectiv al municipiului Bucureşti, se constituie o comisie formată din 4 persoane, prin numire de către Inspectoratul Şcolar General.</w:t>
      </w:r>
      <w:r>
        <w:rPr>
          <w:rFonts w:ascii="Verdana" w:eastAsia="Times New Roman" w:hAnsi="Verdana"/>
          <w:sz w:val="17"/>
          <w:szCs w:val="17"/>
        </w:rPr>
        <w:br/>
        <w:t>(2) Componenţa comisiei este următoarea:</w:t>
      </w:r>
      <w:r>
        <w:rPr>
          <w:rFonts w:ascii="Verdana" w:eastAsia="Times New Roman" w:hAnsi="Verdana"/>
          <w:sz w:val="17"/>
          <w:szCs w:val="17"/>
        </w:rPr>
        <w:br/>
        <w:t>a) inspectorul şcol</w:t>
      </w:r>
      <w:r>
        <w:rPr>
          <w:rFonts w:ascii="Verdana" w:eastAsia="Times New Roman" w:hAnsi="Verdana"/>
          <w:sz w:val="17"/>
          <w:szCs w:val="17"/>
        </w:rPr>
        <w:t>ar general adjunct - preşedinte;</w:t>
      </w:r>
      <w:r>
        <w:rPr>
          <w:rFonts w:ascii="Verdana" w:eastAsia="Times New Roman" w:hAnsi="Verdana"/>
          <w:sz w:val="17"/>
          <w:szCs w:val="17"/>
        </w:rPr>
        <w:br/>
        <w:t>b) secretarul inspectoratului şcolar judeţean, respectiv al municipiului Bucureşti - membru;</w:t>
      </w:r>
      <w:r>
        <w:rPr>
          <w:rFonts w:ascii="Verdana" w:eastAsia="Times New Roman" w:hAnsi="Verdana"/>
          <w:sz w:val="17"/>
          <w:szCs w:val="17"/>
        </w:rPr>
        <w:br/>
        <w:t>c) un informatician - membru.</w:t>
      </w:r>
      <w:r>
        <w:rPr>
          <w:rFonts w:ascii="Verdana" w:eastAsia="Times New Roman" w:hAnsi="Verdana"/>
          <w:sz w:val="17"/>
          <w:szCs w:val="17"/>
        </w:rPr>
        <w:br/>
        <w:t>d) contabilul inspectoratului şcolar judeţean/Inspectoratului Şcolar al Municipiului Bucureşti - mem</w:t>
      </w:r>
      <w:r>
        <w:rPr>
          <w:rFonts w:ascii="Verdana" w:eastAsia="Times New Roman" w:hAnsi="Verdana"/>
          <w:sz w:val="17"/>
          <w:szCs w:val="17"/>
        </w:rPr>
        <w:t>bru</w:t>
      </w:r>
      <w:r>
        <w:rPr>
          <w:rFonts w:ascii="Verdana" w:eastAsia="Times New Roman" w:hAnsi="Verdana"/>
          <w:sz w:val="17"/>
          <w:szCs w:val="17"/>
        </w:rPr>
        <w:br/>
        <w:t>(3) Comisia constituită la nivelul fiecărui inspectorat şcolar judeţean, respectiv al municipiului Bucureşti, are următoarele atribuţii:</w:t>
      </w:r>
      <w:r>
        <w:rPr>
          <w:rFonts w:ascii="Verdana" w:eastAsia="Times New Roman" w:hAnsi="Verdana"/>
          <w:sz w:val="17"/>
          <w:szCs w:val="17"/>
        </w:rPr>
        <w:br/>
        <w:t>a) verifică şi centralizează, la nivel de judeţ sau al municipiului Bucureşti, situaţiile centralizatoare ale docum</w:t>
      </w:r>
      <w:r>
        <w:rPr>
          <w:rFonts w:ascii="Verdana" w:eastAsia="Times New Roman" w:hAnsi="Verdana"/>
          <w:sz w:val="17"/>
          <w:szCs w:val="17"/>
        </w:rPr>
        <w:t>entelor primite de la unităţile de învăţământ preuniversitar;</w:t>
      </w:r>
      <w:r>
        <w:rPr>
          <w:rFonts w:ascii="Verdana" w:eastAsia="Times New Roman" w:hAnsi="Verdana"/>
          <w:sz w:val="17"/>
          <w:szCs w:val="17"/>
        </w:rPr>
        <w:br/>
        <w:t>b) înregistrează elevii eligibili pe portalul pentru achiziţii PC cu ajutor financiar;</w:t>
      </w:r>
      <w:r>
        <w:rPr>
          <w:rFonts w:ascii="Verdana" w:eastAsia="Times New Roman" w:hAnsi="Verdana"/>
          <w:sz w:val="17"/>
          <w:szCs w:val="17"/>
        </w:rPr>
        <w:br/>
        <w:t>c) transmite către comisiile din unităţile de învăţământ preuniversitar bonurile valorice necesare pentru a</w:t>
      </w:r>
      <w:r>
        <w:rPr>
          <w:rFonts w:ascii="Verdana" w:eastAsia="Times New Roman" w:hAnsi="Verdana"/>
          <w:sz w:val="17"/>
          <w:szCs w:val="17"/>
        </w:rPr>
        <w:t>chiziţionarea calculatorului;</w:t>
      </w:r>
      <w:r>
        <w:rPr>
          <w:rFonts w:ascii="Verdana" w:eastAsia="Times New Roman" w:hAnsi="Verdana"/>
          <w:sz w:val="17"/>
          <w:szCs w:val="17"/>
        </w:rPr>
        <w:br/>
        <w:t xml:space="preserve">d) centralizează de la comisiile din unităţile de învăţământ şi transmite Comisiei centrale pentru aplicarea prevederilor Legii nr. </w:t>
      </w:r>
      <w:hyperlink r:id="rId43" w:history="1">
        <w:r>
          <w:rPr>
            <w:rFonts w:ascii="Verdana" w:eastAsia="Times New Roman" w:hAnsi="Verdana"/>
            <w:b/>
            <w:bCs/>
            <w:color w:val="333399"/>
            <w:sz w:val="17"/>
            <w:szCs w:val="17"/>
            <w:u w:val="single"/>
          </w:rPr>
          <w:t>269/2004</w:t>
        </w:r>
      </w:hyperlink>
      <w:r>
        <w:rPr>
          <w:rFonts w:ascii="Verdana" w:eastAsia="Times New Roman" w:hAnsi="Verdana"/>
          <w:sz w:val="17"/>
          <w:szCs w:val="17"/>
        </w:rPr>
        <w:t>, denumită în continuare Comisia centrală, din cadrul Ministerului Educaţiei şi Cercetării situaţia centralizatoare a documentelor doveditoare achiziţionării calculatoarelor de către beneficiari;</w:t>
      </w:r>
      <w:r>
        <w:rPr>
          <w:rFonts w:ascii="Verdana" w:eastAsia="Times New Roman" w:hAnsi="Verdana"/>
          <w:sz w:val="17"/>
          <w:szCs w:val="17"/>
        </w:rPr>
        <w:br/>
        <w:t>e) informează Comisia centrală asupra</w:t>
      </w:r>
      <w:r>
        <w:rPr>
          <w:rFonts w:ascii="Verdana" w:eastAsia="Times New Roman" w:hAnsi="Verdana"/>
          <w:sz w:val="17"/>
          <w:szCs w:val="17"/>
        </w:rPr>
        <w:t xml:space="preserve"> situaţiei eliberării bonurilor valorice, achiziţionării de calculatoare, cererilor de decontare depuse de către agenţii economici şi efectuării plăţilor către agenţii economici.</w:t>
      </w:r>
      <w:r>
        <w:rPr>
          <w:rFonts w:ascii="Verdana" w:eastAsia="Times New Roman" w:hAnsi="Verdana"/>
          <w:sz w:val="17"/>
          <w:szCs w:val="17"/>
        </w:rPr>
        <w:br/>
        <w:t>(4) Comisiile constituite la nivelul fiecărui inspectorat şcolar judeţean, re</w:t>
      </w:r>
      <w:r>
        <w:rPr>
          <w:rFonts w:ascii="Verdana" w:eastAsia="Times New Roman" w:hAnsi="Verdana"/>
          <w:sz w:val="17"/>
          <w:szCs w:val="17"/>
        </w:rPr>
        <w:t>spectiv al municipiului Bucureşti, asigură preluarea certificatului digital care permite accesul protejat la portalul pentru achiziţii PC cu ajutor financiar şi asigură introducerea în portal a tuturor informaţiilor despre beneficiarii prevederilor Legii n</w:t>
      </w:r>
      <w:r>
        <w:rPr>
          <w:rFonts w:ascii="Verdana" w:eastAsia="Times New Roman" w:hAnsi="Verdana"/>
          <w:sz w:val="17"/>
          <w:szCs w:val="17"/>
        </w:rPr>
        <w:t xml:space="preserve">r. </w:t>
      </w:r>
      <w:hyperlink r:id="rId44" w:history="1">
        <w:r>
          <w:rPr>
            <w:rFonts w:ascii="Verdana" w:eastAsia="Times New Roman" w:hAnsi="Verdana"/>
            <w:b/>
            <w:bCs/>
            <w:color w:val="333399"/>
            <w:sz w:val="17"/>
            <w:szCs w:val="17"/>
            <w:u w:val="single"/>
          </w:rPr>
          <w:t>269/2004</w:t>
        </w:r>
      </w:hyperlink>
      <w:r>
        <w:rPr>
          <w:rFonts w:ascii="Verdana" w:eastAsia="Times New Roman" w:hAnsi="Verdana"/>
          <w:sz w:val="17"/>
          <w:szCs w:val="17"/>
        </w:rPr>
        <w:t>.</w:t>
      </w:r>
      <w:r>
        <w:rPr>
          <w:rFonts w:ascii="Verdana" w:eastAsia="Times New Roman" w:hAnsi="Verdana"/>
          <w:sz w:val="17"/>
          <w:szCs w:val="17"/>
        </w:rPr>
        <w:br/>
        <w:t>(5) Membrii comisiei răspund disciplinar conform prevederilor legale.</w:t>
      </w:r>
    </w:p>
    <w:p w14:paraId="5187C8F5" w14:textId="77777777" w:rsidR="007F2EAE" w:rsidRDefault="00236BF1">
      <w:pPr>
        <w:shd w:val="clear" w:color="auto" w:fill="FFFAFA"/>
        <w:spacing w:after="0" w:line="240" w:lineRule="auto"/>
      </w:pPr>
      <w:hyperlink r:id="rId45" w:anchor="do|ar3" w:history="1">
        <w:r>
          <w:rPr>
            <w:rFonts w:ascii="Verdana" w:eastAsia="Times New Roman" w:hAnsi="Verdana"/>
            <w:b/>
            <w:bCs/>
            <w:color w:val="CD5C5C"/>
            <w:sz w:val="17"/>
            <w:szCs w:val="17"/>
            <w:u w:val="single"/>
          </w:rPr>
          <w:t>prevederi din Art. 3 (Norme Metodologice din 2004) la data 14-mai-2018 pentru Art. 7</w:t>
        </w:r>
      </w:hyperlink>
    </w:p>
    <w:p w14:paraId="61354AAD" w14:textId="77777777" w:rsidR="007F2EAE" w:rsidRDefault="00236BF1">
      <w:pPr>
        <w:shd w:val="clear" w:color="auto" w:fill="FFFAFA"/>
        <w:spacing w:after="0" w:line="240" w:lineRule="auto"/>
      </w:pPr>
      <w:r>
        <w:rPr>
          <w:rFonts w:ascii="Verdana" w:eastAsia="Times New Roman" w:hAnsi="Verdana"/>
          <w:sz w:val="17"/>
          <w:szCs w:val="17"/>
        </w:rPr>
        <w:br/>
        <w:t>Art. 3</w:t>
      </w:r>
      <w:r>
        <w:rPr>
          <w:rFonts w:ascii="Verdana" w:eastAsia="Times New Roman" w:hAnsi="Verdana"/>
          <w:sz w:val="17"/>
          <w:szCs w:val="17"/>
        </w:rPr>
        <w:br/>
        <w:t xml:space="preserve">(1) Pentru obţinerea ajutorului aferent achiziţionării unui calculator în baza Legii nr. </w:t>
      </w:r>
      <w:hyperlink r:id="rId46" w:history="1">
        <w:r>
          <w:rPr>
            <w:rFonts w:ascii="Verdana" w:eastAsia="Times New Roman" w:hAnsi="Verdana"/>
            <w:b/>
            <w:bCs/>
            <w:color w:val="333399"/>
            <w:sz w:val="17"/>
            <w:szCs w:val="17"/>
            <w:u w:val="single"/>
          </w:rPr>
          <w:t>269/2004</w:t>
        </w:r>
      </w:hyperlink>
      <w:r>
        <w:rPr>
          <w:rFonts w:ascii="Verdana" w:eastAsia="Times New Roman" w:hAnsi="Verdana"/>
          <w:sz w:val="17"/>
          <w:szCs w:val="17"/>
        </w:rPr>
        <w:t>, beneficiarii întocmesc o cerere conform modelului prevăzut în anexa nr. 2, pe care o depun la unitatea/instituţia de învăţământ la care este înscris elevu</w:t>
      </w:r>
      <w:r>
        <w:rPr>
          <w:rFonts w:ascii="Verdana" w:eastAsia="Times New Roman" w:hAnsi="Verdana"/>
          <w:sz w:val="17"/>
          <w:szCs w:val="17"/>
        </w:rPr>
        <w:t>l/studentul.</w:t>
      </w:r>
      <w:r>
        <w:rPr>
          <w:rFonts w:ascii="Verdana" w:eastAsia="Times New Roman" w:hAnsi="Verdana"/>
          <w:sz w:val="17"/>
          <w:szCs w:val="17"/>
        </w:rPr>
        <w:br/>
        <w:t>(2) Cererea prevăzută la alin. (1) va fi completată de studentul care solicită acest ajutor ori, în cazul elevilor, de un părinte, tutore sau curator, după caz.</w:t>
      </w:r>
      <w:r>
        <w:rPr>
          <w:rFonts w:ascii="Verdana" w:eastAsia="Times New Roman" w:hAnsi="Verdana"/>
          <w:sz w:val="17"/>
          <w:szCs w:val="17"/>
        </w:rPr>
        <w:br/>
      </w:r>
      <w:r>
        <w:rPr>
          <w:rFonts w:ascii="Verdana" w:eastAsia="Times New Roman" w:hAnsi="Verdana"/>
          <w:sz w:val="17"/>
          <w:szCs w:val="17"/>
        </w:rPr>
        <w:lastRenderedPageBreak/>
        <w:t>(3) Cererea prevăzută la alin. (1) va fi însoţită de următoarele documente:</w:t>
      </w:r>
      <w:r>
        <w:rPr>
          <w:rFonts w:ascii="Verdana" w:eastAsia="Times New Roman" w:hAnsi="Verdana"/>
          <w:sz w:val="17"/>
          <w:szCs w:val="17"/>
        </w:rPr>
        <w:br/>
        <w:t>a) cop</w:t>
      </w:r>
      <w:r>
        <w:rPr>
          <w:rFonts w:ascii="Verdana" w:eastAsia="Times New Roman" w:hAnsi="Verdana"/>
          <w:sz w:val="17"/>
          <w:szCs w:val="17"/>
        </w:rPr>
        <w:t>ie a certificatului de naştere sau a actului de identitate al elevului/studentului, iar în cazul elevilor, împreună cu o copie a actului de identitate al părintelui/ocrotitorului legal, precum şi a actului care să dovedească calitatea de ocrotitor legal, d</w:t>
      </w:r>
      <w:r>
        <w:rPr>
          <w:rFonts w:ascii="Verdana" w:eastAsia="Times New Roman" w:hAnsi="Verdana"/>
          <w:sz w:val="17"/>
          <w:szCs w:val="17"/>
        </w:rPr>
        <w:t>upă caz;</w:t>
      </w:r>
      <w:r>
        <w:rPr>
          <w:rFonts w:ascii="Verdana" w:eastAsia="Times New Roman" w:hAnsi="Verdana"/>
          <w:sz w:val="17"/>
          <w:szCs w:val="17"/>
        </w:rPr>
        <w:br/>
        <w:t>b) copii ale certificatelor de naştere sau ale actelor de identitate, după caz, ale celorlalţi membri ai familiei;</w:t>
      </w:r>
      <w:r>
        <w:rPr>
          <w:rFonts w:ascii="Verdana" w:eastAsia="Times New Roman" w:hAnsi="Verdana"/>
          <w:sz w:val="17"/>
          <w:szCs w:val="17"/>
        </w:rPr>
        <w:br/>
        <w:t>c) adeverinţă de la instituţiile de învăţământ/unităţile din care să rezulte calitatea de elev sau student a celorlalţi fraţi/surori</w:t>
      </w:r>
      <w:r>
        <w:rPr>
          <w:rFonts w:ascii="Verdana" w:eastAsia="Times New Roman" w:hAnsi="Verdana"/>
          <w:sz w:val="17"/>
          <w:szCs w:val="17"/>
        </w:rPr>
        <w:t>;</w:t>
      </w:r>
      <w:r>
        <w:rPr>
          <w:rFonts w:ascii="Verdana" w:eastAsia="Times New Roman" w:hAnsi="Verdana"/>
          <w:sz w:val="17"/>
          <w:szCs w:val="17"/>
        </w:rPr>
        <w:br/>
        <w:t>d)acte doveditoare, în original, privind veniturile membrilor familiei.</w:t>
      </w:r>
      <w:r>
        <w:rPr>
          <w:rFonts w:ascii="Verdana" w:eastAsia="Times New Roman" w:hAnsi="Verdana"/>
          <w:sz w:val="17"/>
          <w:szCs w:val="17"/>
        </w:rPr>
        <w:br/>
        <w:t xml:space="preserve">e) declaraţie pe propria răspundere a părintelui, tutorelui, reprezentantului legal sau a ocrotitorului legal, după caz, sau dată personal de către persoanele cu vârsta mai mare sau </w:t>
      </w:r>
      <w:r>
        <w:rPr>
          <w:rFonts w:ascii="Verdana" w:eastAsia="Times New Roman" w:hAnsi="Verdana"/>
          <w:sz w:val="17"/>
          <w:szCs w:val="17"/>
        </w:rPr>
        <w:t xml:space="preserve">egală cu 18 ani, în sensul că venitul brut lunar pe membru de familie se încadrează în plafonul prevăzut de art. 2 alin. (2) din Legea nr. </w:t>
      </w:r>
      <w:hyperlink r:id="rId47" w:history="1">
        <w:r>
          <w:rPr>
            <w:rFonts w:ascii="Verdana" w:eastAsia="Times New Roman" w:hAnsi="Verdana"/>
            <w:b/>
            <w:bCs/>
            <w:color w:val="333399"/>
            <w:sz w:val="17"/>
            <w:szCs w:val="17"/>
            <w:u w:val="single"/>
          </w:rPr>
          <w:t>269/2004</w:t>
        </w:r>
      </w:hyperlink>
      <w:r>
        <w:rPr>
          <w:rFonts w:ascii="Verdana" w:eastAsia="Times New Roman" w:hAnsi="Verdana"/>
          <w:sz w:val="17"/>
          <w:szCs w:val="17"/>
        </w:rPr>
        <w:t xml:space="preserve"> şi că dispun de diferenţa de bani pentru achiziţionarea unui calculator cu o configuraţie minimă standard.</w:t>
      </w:r>
      <w:r>
        <w:rPr>
          <w:rFonts w:ascii="Verdana" w:eastAsia="Times New Roman" w:hAnsi="Verdana"/>
          <w:sz w:val="17"/>
          <w:szCs w:val="17"/>
        </w:rPr>
        <w:br/>
        <w:t xml:space="preserve">f) adeverinţă eliberată de către unitatea de învăţământ din care să rezulte media generală/calificativul din anul şcolar anterior depunerii cererii </w:t>
      </w:r>
      <w:r>
        <w:rPr>
          <w:rFonts w:ascii="Verdana" w:eastAsia="Times New Roman" w:hAnsi="Verdana"/>
          <w:sz w:val="17"/>
          <w:szCs w:val="17"/>
        </w:rPr>
        <w:t>pentru acordarea unui ajutor financiar în vederea stimulării achiziţionării de calculatoare, pentru toţi elevii, cu excepţia elevilor clasei I;</w:t>
      </w:r>
      <w:r>
        <w:rPr>
          <w:rFonts w:ascii="Verdana" w:eastAsia="Times New Roman" w:hAnsi="Verdana"/>
          <w:sz w:val="17"/>
          <w:szCs w:val="17"/>
        </w:rPr>
        <w:br/>
        <w:t>g) adeverinţă eliberată de către unitatea de învăţământ din care să rezulte numărul de absenţe nemotivate din an</w:t>
      </w:r>
      <w:r>
        <w:rPr>
          <w:rFonts w:ascii="Verdana" w:eastAsia="Times New Roman" w:hAnsi="Verdana"/>
          <w:sz w:val="17"/>
          <w:szCs w:val="17"/>
        </w:rPr>
        <w:t>ul şcolar anterior depunerii cererii pentru acordarea unui ajutor financiar în vederea stimulării achiziţionării de calculatoare, pentru toţi elevii, cu excepţia elevilor clasei I;</w:t>
      </w:r>
      <w:r>
        <w:rPr>
          <w:rFonts w:ascii="Verdana" w:eastAsia="Times New Roman" w:hAnsi="Verdana"/>
          <w:sz w:val="17"/>
          <w:szCs w:val="17"/>
        </w:rPr>
        <w:br/>
        <w:t>h) adeverinţă eliberată de către instituţia de învăţământ din care să rezul</w:t>
      </w:r>
      <w:r>
        <w:rPr>
          <w:rFonts w:ascii="Verdana" w:eastAsia="Times New Roman" w:hAnsi="Verdana"/>
          <w:sz w:val="17"/>
          <w:szCs w:val="17"/>
        </w:rPr>
        <w:t>te că studentul a promovat minimum 45 de credite în anul universitar anterior depunerii cererii pentru acordarea unui ajutor financiar în vederea stimulării achiziţionării de calculatoare, pentru toţi studenţii, cu excepţia studenţilor din anul I.</w:t>
      </w:r>
      <w:r>
        <w:rPr>
          <w:rFonts w:ascii="Verdana" w:eastAsia="Times New Roman" w:hAnsi="Verdana"/>
          <w:sz w:val="17"/>
          <w:szCs w:val="17"/>
        </w:rPr>
        <w:br/>
        <w:t>(4) Docu</w:t>
      </w:r>
      <w:r>
        <w:rPr>
          <w:rFonts w:ascii="Verdana" w:eastAsia="Times New Roman" w:hAnsi="Verdana"/>
          <w:sz w:val="17"/>
          <w:szCs w:val="17"/>
        </w:rPr>
        <w:t>mentele prevăzute la alin. (3) lit. a) şi b) se vor depune în copie, cu condiţia ca, la depunerea cererii, solicitantul să prezinte şi actele în original.</w:t>
      </w:r>
      <w:r>
        <w:rPr>
          <w:rFonts w:ascii="Verdana" w:eastAsia="Times New Roman" w:hAnsi="Verdana"/>
          <w:sz w:val="17"/>
          <w:szCs w:val="17"/>
        </w:rPr>
        <w:br/>
        <w:t>(5) Persoanele din cadrul unităţii/instituţiei de învăţământ, desemnate de către preşedintele comisie</w:t>
      </w:r>
      <w:r>
        <w:rPr>
          <w:rFonts w:ascii="Verdana" w:eastAsia="Times New Roman" w:hAnsi="Verdana"/>
          <w:sz w:val="17"/>
          <w:szCs w:val="17"/>
        </w:rPr>
        <w:t>i din unitatea/instituţia de învăţământ, vor confrunta actele prevăzute la alin. (3) cu copiile, iar pe acestea din urmă vor trece menţiunea "conform cu originalul" pe fiecare pagină, sub care vor semna atât primitorul, cât şi solicitantul.</w:t>
      </w:r>
    </w:p>
    <w:p w14:paraId="547EA95C" w14:textId="77777777" w:rsidR="007F2EAE" w:rsidRDefault="00236BF1">
      <w:pPr>
        <w:shd w:val="clear" w:color="auto" w:fill="FFFAFA"/>
        <w:spacing w:before="100" w:after="100" w:line="240" w:lineRule="auto"/>
        <w:rPr>
          <w:rFonts w:ascii="Verdana" w:eastAsia="Times New Roman" w:hAnsi="Verdana"/>
          <w:b/>
          <w:bCs/>
          <w:i/>
          <w:iCs/>
          <w:sz w:val="24"/>
          <w:szCs w:val="24"/>
        </w:rPr>
      </w:pPr>
      <w:r>
        <w:rPr>
          <w:rFonts w:ascii="Verdana" w:eastAsia="Times New Roman" w:hAnsi="Verdana"/>
          <w:b/>
          <w:bCs/>
          <w:i/>
          <w:iCs/>
          <w:sz w:val="24"/>
          <w:szCs w:val="24"/>
        </w:rPr>
        <w:t>ANEXA Nr. 2: Ce</w:t>
      </w:r>
      <w:r>
        <w:rPr>
          <w:rFonts w:ascii="Verdana" w:eastAsia="Times New Roman" w:hAnsi="Verdana"/>
          <w:b/>
          <w:bCs/>
          <w:i/>
          <w:iCs/>
          <w:sz w:val="24"/>
          <w:szCs w:val="24"/>
        </w:rPr>
        <w:t>rere pentru acordarea unui ajutor financiar din partea statului în vederea achiziţionării unui calculator personal nou</w:t>
      </w:r>
    </w:p>
    <w:p w14:paraId="1A341873"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t>Nr. înreg/data: .....................</w:t>
      </w:r>
      <w:r>
        <w:rPr>
          <w:rFonts w:ascii="Verdana" w:eastAsia="Times New Roman" w:hAnsi="Verdana"/>
          <w:sz w:val="17"/>
          <w:szCs w:val="17"/>
        </w:rPr>
        <w:br/>
        <w:t>Unitatea/instituţia de învăţământ (nume, localitate, judeţ, cod SIRUES): .............</w:t>
      </w:r>
      <w:r>
        <w:rPr>
          <w:rFonts w:ascii="Verdana" w:eastAsia="Times New Roman" w:hAnsi="Verdana"/>
          <w:sz w:val="17"/>
          <w:szCs w:val="17"/>
        </w:rPr>
        <w:br/>
        <w:t>(1) Subsemna</w:t>
      </w:r>
      <w:r>
        <w:rPr>
          <w:rFonts w:ascii="Verdana" w:eastAsia="Times New Roman" w:hAnsi="Verdana"/>
          <w:sz w:val="17"/>
          <w:szCs w:val="17"/>
        </w:rPr>
        <w:t>tul (numele, iniţiala tatălui, prenumele) ........................... , fiul/fiica lui ........... şi al .............. , domiciliat în (str. nr. bl. sc. et. ap. jud. sect. localitate) ........... cod poştal nr. ........... , cod numeric personal .........</w:t>
      </w:r>
      <w:r>
        <w:rPr>
          <w:rFonts w:ascii="Verdana" w:eastAsia="Times New Roman" w:hAnsi="Verdana"/>
          <w:sz w:val="17"/>
          <w:szCs w:val="17"/>
        </w:rPr>
        <w:t>.......... , CI/BI ........... , telefon/fax: ........... , e-mail: ........... , ocupaţie .......... , venit (în lei, conform adeverinţei ataşate): .................. .</w:t>
      </w:r>
      <w:r>
        <w:rPr>
          <w:rFonts w:ascii="Verdana" w:eastAsia="Times New Roman" w:hAnsi="Verdana"/>
          <w:sz w:val="17"/>
          <w:szCs w:val="17"/>
        </w:rPr>
        <w:br/>
        <w:t>(2) în calitate de părinte |_|/ ocrotitor legal |_|/ altă calitate |_|: ..............</w:t>
      </w:r>
      <w:r>
        <w:rPr>
          <w:rFonts w:ascii="Verdana" w:eastAsia="Times New Roman" w:hAnsi="Verdana"/>
          <w:sz w:val="17"/>
          <w:szCs w:val="17"/>
        </w:rPr>
        <w:t>. al ................ , cod numeric personal: .............. , CI/BI .......... , elev la (unitatea de învăţământ) .................. din localitatea ............ , judeţul ............. ,</w:t>
      </w:r>
      <w:r>
        <w:rPr>
          <w:rFonts w:ascii="Verdana" w:eastAsia="Times New Roman" w:hAnsi="Verdana"/>
          <w:sz w:val="17"/>
          <w:szCs w:val="17"/>
        </w:rPr>
        <w:br/>
        <w:t>Solicit acordarea unui ajutor financiar din partea statului în vede</w:t>
      </w:r>
      <w:r>
        <w:rPr>
          <w:rFonts w:ascii="Verdana" w:eastAsia="Times New Roman" w:hAnsi="Verdana"/>
          <w:sz w:val="17"/>
          <w:szCs w:val="17"/>
        </w:rPr>
        <w:t>rea achiziţionării unui calculator personal nou, reprezentând echivalentul în lei a 200 de EURO pentru un calculator.</w:t>
      </w:r>
      <w:r>
        <w:rPr>
          <w:rFonts w:ascii="Verdana" w:eastAsia="Times New Roman" w:hAnsi="Verdana"/>
          <w:sz w:val="17"/>
          <w:szCs w:val="17"/>
        </w:rPr>
        <w:br/>
        <w:t>Mă angajez să fac dovada achiziţiei unui calculator nou în termen de 30 de zile de la primirea bonului valoric şi să nu-l înstrăinez înain</w:t>
      </w:r>
      <w:r>
        <w:rPr>
          <w:rFonts w:ascii="Verdana" w:eastAsia="Times New Roman" w:hAnsi="Verdana"/>
          <w:sz w:val="17"/>
          <w:szCs w:val="17"/>
        </w:rPr>
        <w:t>te de expirarea perioadei de 3 ani de la cumpărare. Sunt de acord ca în cazul nerespectării angajamentului să restitui echivalentul în lei a ajutorului financiar acordat, calculat la cursul de schimb de la data constatării abaterii.</w:t>
      </w:r>
      <w:r>
        <w:rPr>
          <w:rFonts w:ascii="Verdana" w:eastAsia="Times New Roman" w:hAnsi="Verdana"/>
          <w:sz w:val="17"/>
          <w:szCs w:val="17"/>
        </w:rPr>
        <w:br/>
        <w:t>Declar pe proprie răspu</w:t>
      </w:r>
      <w:r>
        <w:rPr>
          <w:rFonts w:ascii="Verdana" w:eastAsia="Times New Roman" w:hAnsi="Verdana"/>
          <w:sz w:val="17"/>
          <w:szCs w:val="17"/>
        </w:rPr>
        <w:t>ndere că familia mea nu a beneficiat de un ajutor din partea statului pentru achiziţionarea unui calculator personal şi că aceasta este singura cerere pentru acordarea ajutorului depusă de familia mea.</w:t>
      </w:r>
      <w:r>
        <w:rPr>
          <w:rFonts w:ascii="Verdana" w:eastAsia="Times New Roman" w:hAnsi="Verdana"/>
          <w:sz w:val="17"/>
          <w:szCs w:val="17"/>
        </w:rPr>
        <w:br/>
        <w:t>Sunt de acord ca datele cu caracter personal să fie fo</w:t>
      </w:r>
      <w:r>
        <w:rPr>
          <w:rFonts w:ascii="Verdana" w:eastAsia="Times New Roman" w:hAnsi="Verdana"/>
          <w:sz w:val="17"/>
          <w:szCs w:val="17"/>
        </w:rPr>
        <w:t>losite la întocmirea bazelor de date care vor cuprinde beneficiarii ajutorului financiar acordat în vederea stimulării achiziţionării de calculatoare şi să fie parţial publicate, inclusiv pe Internet, cu minim de expunere publică necesară.</w:t>
      </w:r>
      <w:r>
        <w:rPr>
          <w:rFonts w:ascii="Verdana" w:eastAsia="Times New Roman" w:hAnsi="Verdana"/>
          <w:sz w:val="17"/>
          <w:szCs w:val="17"/>
        </w:rPr>
        <w:br/>
        <w:t>Cunoscând preved</w:t>
      </w:r>
      <w:r>
        <w:rPr>
          <w:rFonts w:ascii="Verdana" w:eastAsia="Times New Roman" w:hAnsi="Verdana"/>
          <w:sz w:val="17"/>
          <w:szCs w:val="17"/>
        </w:rPr>
        <w:t>erile art. 292 din Codul penal privind falsul în declaraţii, confirm pe proprie răspundere că toate informaţiile prezentate sunt corecte, exacte şi complete şi susţinute de actele autentice depuse. Mă angajez ca în cazul schimbării validităţii informaţiilo</w:t>
      </w:r>
      <w:r>
        <w:rPr>
          <w:rFonts w:ascii="Verdana" w:eastAsia="Times New Roman" w:hAnsi="Verdana"/>
          <w:sz w:val="17"/>
          <w:szCs w:val="17"/>
        </w:rPr>
        <w:t>r înainte de termenul legal pentru depunerea cererilor, să informez Comisia de aceste schimbări.</w:t>
      </w:r>
      <w:r>
        <w:rPr>
          <w:rFonts w:ascii="Verdana" w:eastAsia="Times New Roman" w:hAnsi="Verdana"/>
          <w:sz w:val="17"/>
          <w:szCs w:val="17"/>
        </w:rPr>
        <w:br/>
        <w:t>Semnătura .....................</w:t>
      </w:r>
      <w:r>
        <w:rPr>
          <w:rFonts w:ascii="Verdana" w:eastAsia="Times New Roman" w:hAnsi="Verdana"/>
          <w:sz w:val="17"/>
          <w:szCs w:val="17"/>
        </w:rPr>
        <w:br/>
        <w:t>Rezervat pentru comisie:</w:t>
      </w:r>
      <w:r>
        <w:rPr>
          <w:rFonts w:ascii="Verdana" w:eastAsia="Times New Roman" w:hAnsi="Verdana"/>
          <w:sz w:val="17"/>
          <w:szCs w:val="17"/>
        </w:rPr>
        <w:br/>
        <w:t>Informaţiile sunt corecte şi conforme cu actele doveditoare prezentate. Cererea se încadrează în preve</w:t>
      </w:r>
      <w:r>
        <w:rPr>
          <w:rFonts w:ascii="Verdana" w:eastAsia="Times New Roman" w:hAnsi="Verdana"/>
          <w:sz w:val="17"/>
          <w:szCs w:val="17"/>
        </w:rPr>
        <w:t>derile legale pentru acordarea ajutorului.</w:t>
      </w:r>
      <w:r>
        <w:rPr>
          <w:rFonts w:ascii="Verdana" w:eastAsia="Times New Roman" w:hAnsi="Verdana"/>
          <w:sz w:val="17"/>
          <w:szCs w:val="17"/>
        </w:rPr>
        <w:br/>
        <w:t>LS</w:t>
      </w:r>
      <w:r>
        <w:rPr>
          <w:rFonts w:ascii="Verdana" w:eastAsia="Times New Roman" w:hAnsi="Verdana"/>
          <w:sz w:val="17"/>
          <w:szCs w:val="17"/>
        </w:rPr>
        <w:br/>
      </w:r>
      <w:r>
        <w:rPr>
          <w:rFonts w:ascii="Verdana" w:eastAsia="Times New Roman" w:hAnsi="Verdana"/>
          <w:sz w:val="17"/>
          <w:szCs w:val="17"/>
        </w:rPr>
        <w:lastRenderedPageBreak/>
        <w:t>Nr. înreg/data: .....................</w:t>
      </w:r>
      <w:r>
        <w:rPr>
          <w:rFonts w:ascii="Verdana" w:eastAsia="Times New Roman" w:hAnsi="Verdana"/>
          <w:sz w:val="17"/>
          <w:szCs w:val="17"/>
        </w:rPr>
        <w:br/>
        <w:t>(3) Toţi ceilalţi membri ai familiei care se încadrează în prevederile pentru acordarea ajutorului (fie aceştia elevi sau studenţi, minori sau majori) sunt:</w:t>
      </w:r>
    </w:p>
    <w:tbl>
      <w:tblPr>
        <w:tblW w:w="9675" w:type="dxa"/>
        <w:tblInd w:w="30" w:type="dxa"/>
        <w:tblCellMar>
          <w:left w:w="10" w:type="dxa"/>
          <w:right w:w="10" w:type="dxa"/>
        </w:tblCellMar>
        <w:tblLook w:val="0000" w:firstRow="0" w:lastRow="0" w:firstColumn="0" w:lastColumn="0" w:noHBand="0" w:noVBand="0"/>
      </w:tblPr>
      <w:tblGrid>
        <w:gridCol w:w="1548"/>
        <w:gridCol w:w="1161"/>
        <w:gridCol w:w="1161"/>
        <w:gridCol w:w="1838"/>
        <w:gridCol w:w="1548"/>
        <w:gridCol w:w="2419"/>
      </w:tblGrid>
      <w:tr w:rsidR="007F2EAE" w14:paraId="40812F09" w14:textId="77777777">
        <w:tc>
          <w:tcPr>
            <w:tcW w:w="1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B9AA813"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 xml:space="preserve">Nume, iniţiala </w:t>
            </w:r>
            <w:r>
              <w:rPr>
                <w:rFonts w:ascii="Verdana" w:eastAsia="Times New Roman" w:hAnsi="Verdana"/>
                <w:color w:val="000000"/>
                <w:sz w:val="16"/>
                <w:szCs w:val="16"/>
              </w:rPr>
              <w:t>tatălui, prenume</w:t>
            </w:r>
          </w:p>
        </w:tc>
        <w:tc>
          <w:tcPr>
            <w:tcW w:w="11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72ED8DD"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Cod numeric personal</w:t>
            </w:r>
          </w:p>
        </w:tc>
        <w:tc>
          <w:tcPr>
            <w:tcW w:w="11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B4268B5"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CI/BI/CN</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DB7BA19"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Relaţia faţă de declarant în cadrul familiei (fiu, fiică, frate, etc.)</w:t>
            </w:r>
          </w:p>
        </w:tc>
        <w:tc>
          <w:tcPr>
            <w:tcW w:w="1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C6B42D4"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Venit (în lei, conf. actelor doveditoare)</w:t>
            </w:r>
          </w:p>
        </w:tc>
        <w:tc>
          <w:tcPr>
            <w:tcW w:w="241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9EF684E"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Unitatea/instituţia de învăţământ (denumire, adresă, cod poştal, telefon, fax, email)</w:t>
            </w:r>
          </w:p>
        </w:tc>
      </w:tr>
      <w:tr w:rsidR="007F2EAE" w14:paraId="313CD4F2" w14:textId="77777777">
        <w:tc>
          <w:tcPr>
            <w:tcW w:w="1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6F636AD" w14:textId="77777777" w:rsidR="007F2EAE" w:rsidRDefault="007F2EAE">
            <w:pPr>
              <w:spacing w:after="0" w:line="240" w:lineRule="auto"/>
              <w:rPr>
                <w:rFonts w:ascii="Verdana" w:eastAsia="Times New Roman" w:hAnsi="Verdana"/>
                <w:sz w:val="16"/>
                <w:szCs w:val="16"/>
              </w:rPr>
            </w:pPr>
          </w:p>
        </w:tc>
        <w:tc>
          <w:tcPr>
            <w:tcW w:w="11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E9C4C7D" w14:textId="77777777" w:rsidR="007F2EAE" w:rsidRDefault="007F2EAE">
            <w:pPr>
              <w:spacing w:after="0" w:line="240" w:lineRule="auto"/>
              <w:rPr>
                <w:rFonts w:ascii="Verdana" w:eastAsia="Times New Roman" w:hAnsi="Verdana"/>
                <w:sz w:val="16"/>
                <w:szCs w:val="16"/>
              </w:rPr>
            </w:pPr>
          </w:p>
        </w:tc>
        <w:tc>
          <w:tcPr>
            <w:tcW w:w="11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D2F0F61" w14:textId="77777777" w:rsidR="007F2EAE" w:rsidRDefault="007F2EAE">
            <w:pPr>
              <w:spacing w:after="0" w:line="240" w:lineRule="auto"/>
              <w:rPr>
                <w:rFonts w:ascii="Verdana" w:eastAsia="Times New Roman" w:hAnsi="Verdana"/>
                <w:sz w:val="16"/>
                <w:szCs w:val="16"/>
              </w:rPr>
            </w:pP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16DF061" w14:textId="77777777" w:rsidR="007F2EAE" w:rsidRDefault="007F2EAE">
            <w:pPr>
              <w:spacing w:after="0" w:line="240" w:lineRule="auto"/>
              <w:rPr>
                <w:rFonts w:ascii="Verdana" w:eastAsia="Times New Roman" w:hAnsi="Verdana"/>
                <w:sz w:val="16"/>
                <w:szCs w:val="16"/>
              </w:rPr>
            </w:pPr>
          </w:p>
        </w:tc>
        <w:tc>
          <w:tcPr>
            <w:tcW w:w="1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1AB81B2" w14:textId="77777777" w:rsidR="007F2EAE" w:rsidRDefault="007F2EAE">
            <w:pPr>
              <w:spacing w:after="0" w:line="240" w:lineRule="auto"/>
              <w:rPr>
                <w:rFonts w:ascii="Verdana" w:eastAsia="Times New Roman" w:hAnsi="Verdana"/>
                <w:sz w:val="16"/>
                <w:szCs w:val="16"/>
              </w:rPr>
            </w:pPr>
          </w:p>
        </w:tc>
        <w:tc>
          <w:tcPr>
            <w:tcW w:w="241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B9B55F2" w14:textId="77777777" w:rsidR="007F2EAE" w:rsidRDefault="007F2EAE">
            <w:pPr>
              <w:spacing w:after="0" w:line="240" w:lineRule="auto"/>
              <w:rPr>
                <w:rFonts w:ascii="Verdana" w:eastAsia="Times New Roman" w:hAnsi="Verdana"/>
                <w:sz w:val="16"/>
                <w:szCs w:val="16"/>
              </w:rPr>
            </w:pPr>
          </w:p>
        </w:tc>
      </w:tr>
      <w:tr w:rsidR="007F2EAE" w14:paraId="18B32228" w14:textId="77777777">
        <w:tc>
          <w:tcPr>
            <w:tcW w:w="1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5C20BF4" w14:textId="77777777" w:rsidR="007F2EAE" w:rsidRDefault="007F2EAE">
            <w:pPr>
              <w:spacing w:after="0" w:line="240" w:lineRule="auto"/>
              <w:rPr>
                <w:rFonts w:ascii="Verdana" w:eastAsia="Times New Roman" w:hAnsi="Verdana"/>
                <w:sz w:val="16"/>
                <w:szCs w:val="16"/>
              </w:rPr>
            </w:pPr>
          </w:p>
        </w:tc>
        <w:tc>
          <w:tcPr>
            <w:tcW w:w="11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051406C" w14:textId="77777777" w:rsidR="007F2EAE" w:rsidRDefault="007F2EAE">
            <w:pPr>
              <w:spacing w:after="0" w:line="240" w:lineRule="auto"/>
              <w:rPr>
                <w:rFonts w:ascii="Verdana" w:eastAsia="Times New Roman" w:hAnsi="Verdana"/>
                <w:sz w:val="16"/>
                <w:szCs w:val="16"/>
              </w:rPr>
            </w:pPr>
          </w:p>
        </w:tc>
        <w:tc>
          <w:tcPr>
            <w:tcW w:w="116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8212C3A" w14:textId="77777777" w:rsidR="007F2EAE" w:rsidRDefault="007F2EAE">
            <w:pPr>
              <w:spacing w:after="0" w:line="240" w:lineRule="auto"/>
              <w:rPr>
                <w:rFonts w:ascii="Verdana" w:eastAsia="Times New Roman" w:hAnsi="Verdana"/>
                <w:sz w:val="16"/>
                <w:szCs w:val="16"/>
              </w:rPr>
            </w:pP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BAA815E" w14:textId="77777777" w:rsidR="007F2EAE" w:rsidRDefault="007F2EAE">
            <w:pPr>
              <w:spacing w:after="0" w:line="240" w:lineRule="auto"/>
              <w:rPr>
                <w:rFonts w:ascii="Verdana" w:eastAsia="Times New Roman" w:hAnsi="Verdana"/>
                <w:sz w:val="16"/>
                <w:szCs w:val="16"/>
              </w:rPr>
            </w:pPr>
          </w:p>
        </w:tc>
        <w:tc>
          <w:tcPr>
            <w:tcW w:w="1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731C247" w14:textId="77777777" w:rsidR="007F2EAE" w:rsidRDefault="007F2EAE">
            <w:pPr>
              <w:spacing w:after="0" w:line="240" w:lineRule="auto"/>
              <w:rPr>
                <w:rFonts w:ascii="Verdana" w:eastAsia="Times New Roman" w:hAnsi="Verdana"/>
                <w:sz w:val="16"/>
                <w:szCs w:val="16"/>
              </w:rPr>
            </w:pPr>
          </w:p>
        </w:tc>
        <w:tc>
          <w:tcPr>
            <w:tcW w:w="241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AF6CA13" w14:textId="77777777" w:rsidR="007F2EAE" w:rsidRDefault="007F2EAE">
            <w:pPr>
              <w:spacing w:after="0" w:line="240" w:lineRule="auto"/>
              <w:rPr>
                <w:rFonts w:ascii="Verdana" w:eastAsia="Times New Roman" w:hAnsi="Verdana"/>
                <w:sz w:val="16"/>
                <w:szCs w:val="16"/>
              </w:rPr>
            </w:pPr>
          </w:p>
        </w:tc>
      </w:tr>
    </w:tbl>
    <w:p w14:paraId="2B3217B3"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t>(4) Toţi ceilalţi membri ai familiei care nu se încadrează în prevederile pentru acordarea ajutorului sunt:</w:t>
      </w:r>
    </w:p>
    <w:tbl>
      <w:tblPr>
        <w:tblW w:w="9675" w:type="dxa"/>
        <w:tblInd w:w="30" w:type="dxa"/>
        <w:tblCellMar>
          <w:left w:w="10" w:type="dxa"/>
          <w:right w:w="10" w:type="dxa"/>
        </w:tblCellMar>
        <w:tblLook w:val="0000" w:firstRow="0" w:lastRow="0" w:firstColumn="0" w:lastColumn="0" w:noHBand="0" w:noVBand="0"/>
      </w:tblPr>
      <w:tblGrid>
        <w:gridCol w:w="1547"/>
        <w:gridCol w:w="1258"/>
        <w:gridCol w:w="1258"/>
        <w:gridCol w:w="3290"/>
        <w:gridCol w:w="2322"/>
      </w:tblGrid>
      <w:tr w:rsidR="007F2EAE" w14:paraId="6326EC89" w14:textId="77777777">
        <w:tc>
          <w:tcPr>
            <w:tcW w:w="154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BC3E639"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Nume, iniţiala tatălui, prenume</w:t>
            </w: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563FB63"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Cod numeric personal</w:t>
            </w: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7AFE745"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CI/BI/CN</w:t>
            </w:r>
          </w:p>
        </w:tc>
        <w:tc>
          <w:tcPr>
            <w:tcW w:w="329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24827E5"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Relaţia faţă de declarant (părinte, ocrotitor legal, fiu, frate, etc.)</w:t>
            </w:r>
          </w:p>
        </w:tc>
        <w:tc>
          <w:tcPr>
            <w:tcW w:w="232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52F5042"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 xml:space="preserve">Venit (în </w:t>
            </w:r>
            <w:r>
              <w:rPr>
                <w:rFonts w:ascii="Verdana" w:eastAsia="Times New Roman" w:hAnsi="Verdana"/>
                <w:color w:val="000000"/>
                <w:sz w:val="16"/>
                <w:szCs w:val="16"/>
              </w:rPr>
              <w:t>lei, conf. actelor doveditoare)</w:t>
            </w:r>
          </w:p>
        </w:tc>
      </w:tr>
      <w:tr w:rsidR="007F2EAE" w14:paraId="7AA7B0FB" w14:textId="77777777">
        <w:tc>
          <w:tcPr>
            <w:tcW w:w="154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74D2792"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5F40A25"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E35FBD1" w14:textId="77777777" w:rsidR="007F2EAE" w:rsidRDefault="007F2EAE">
            <w:pPr>
              <w:spacing w:after="0" w:line="240" w:lineRule="auto"/>
              <w:rPr>
                <w:rFonts w:ascii="Verdana" w:eastAsia="Times New Roman" w:hAnsi="Verdana"/>
                <w:sz w:val="16"/>
                <w:szCs w:val="16"/>
              </w:rPr>
            </w:pPr>
          </w:p>
        </w:tc>
        <w:tc>
          <w:tcPr>
            <w:tcW w:w="329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80A5A9E" w14:textId="77777777" w:rsidR="007F2EAE" w:rsidRDefault="007F2EAE">
            <w:pPr>
              <w:spacing w:after="0" w:line="240" w:lineRule="auto"/>
              <w:rPr>
                <w:rFonts w:ascii="Verdana" w:eastAsia="Times New Roman" w:hAnsi="Verdana"/>
                <w:sz w:val="16"/>
                <w:szCs w:val="16"/>
              </w:rPr>
            </w:pPr>
          </w:p>
        </w:tc>
        <w:tc>
          <w:tcPr>
            <w:tcW w:w="232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0432323" w14:textId="77777777" w:rsidR="007F2EAE" w:rsidRDefault="007F2EAE">
            <w:pPr>
              <w:spacing w:after="0" w:line="240" w:lineRule="auto"/>
              <w:rPr>
                <w:rFonts w:ascii="Verdana" w:eastAsia="Times New Roman" w:hAnsi="Verdana"/>
                <w:sz w:val="16"/>
                <w:szCs w:val="16"/>
              </w:rPr>
            </w:pPr>
          </w:p>
        </w:tc>
      </w:tr>
      <w:tr w:rsidR="007F2EAE" w14:paraId="5FCF1CD5" w14:textId="77777777">
        <w:tc>
          <w:tcPr>
            <w:tcW w:w="154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E3D8107"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88B9620"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E0B2663" w14:textId="77777777" w:rsidR="007F2EAE" w:rsidRDefault="007F2EAE">
            <w:pPr>
              <w:spacing w:after="0" w:line="240" w:lineRule="auto"/>
              <w:rPr>
                <w:rFonts w:ascii="Verdana" w:eastAsia="Times New Roman" w:hAnsi="Verdana"/>
                <w:sz w:val="16"/>
                <w:szCs w:val="16"/>
              </w:rPr>
            </w:pPr>
          </w:p>
        </w:tc>
        <w:tc>
          <w:tcPr>
            <w:tcW w:w="329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CCC78DC" w14:textId="77777777" w:rsidR="007F2EAE" w:rsidRDefault="007F2EAE">
            <w:pPr>
              <w:spacing w:after="0" w:line="240" w:lineRule="auto"/>
              <w:rPr>
                <w:rFonts w:ascii="Verdana" w:eastAsia="Times New Roman" w:hAnsi="Verdana"/>
                <w:sz w:val="16"/>
                <w:szCs w:val="16"/>
              </w:rPr>
            </w:pPr>
          </w:p>
        </w:tc>
        <w:tc>
          <w:tcPr>
            <w:tcW w:w="232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B45620A" w14:textId="77777777" w:rsidR="007F2EAE" w:rsidRDefault="007F2EAE">
            <w:pPr>
              <w:spacing w:after="0" w:line="240" w:lineRule="auto"/>
              <w:rPr>
                <w:rFonts w:ascii="Verdana" w:eastAsia="Times New Roman" w:hAnsi="Verdana"/>
                <w:sz w:val="16"/>
                <w:szCs w:val="16"/>
              </w:rPr>
            </w:pPr>
          </w:p>
        </w:tc>
      </w:tr>
      <w:tr w:rsidR="007F2EAE" w14:paraId="43DCB74E" w14:textId="77777777">
        <w:tc>
          <w:tcPr>
            <w:tcW w:w="154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791F351"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5303F65"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6FCDEC8" w14:textId="77777777" w:rsidR="007F2EAE" w:rsidRDefault="007F2EAE">
            <w:pPr>
              <w:spacing w:after="0" w:line="240" w:lineRule="auto"/>
              <w:rPr>
                <w:rFonts w:ascii="Verdana" w:eastAsia="Times New Roman" w:hAnsi="Verdana"/>
                <w:sz w:val="16"/>
                <w:szCs w:val="16"/>
              </w:rPr>
            </w:pPr>
          </w:p>
        </w:tc>
        <w:tc>
          <w:tcPr>
            <w:tcW w:w="329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DFB775E" w14:textId="77777777" w:rsidR="007F2EAE" w:rsidRDefault="007F2EAE">
            <w:pPr>
              <w:spacing w:after="0" w:line="240" w:lineRule="auto"/>
              <w:rPr>
                <w:rFonts w:ascii="Verdana" w:eastAsia="Times New Roman" w:hAnsi="Verdana"/>
                <w:sz w:val="16"/>
                <w:szCs w:val="16"/>
              </w:rPr>
            </w:pPr>
          </w:p>
        </w:tc>
        <w:tc>
          <w:tcPr>
            <w:tcW w:w="232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31F53BF" w14:textId="77777777" w:rsidR="007F2EAE" w:rsidRDefault="007F2EAE">
            <w:pPr>
              <w:spacing w:after="0" w:line="240" w:lineRule="auto"/>
              <w:rPr>
                <w:rFonts w:ascii="Verdana" w:eastAsia="Times New Roman" w:hAnsi="Verdana"/>
                <w:sz w:val="16"/>
                <w:szCs w:val="16"/>
              </w:rPr>
            </w:pPr>
          </w:p>
        </w:tc>
      </w:tr>
      <w:tr w:rsidR="007F2EAE" w14:paraId="19A6FD7C" w14:textId="77777777">
        <w:tc>
          <w:tcPr>
            <w:tcW w:w="154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570FAEA"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A5692BC"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6482B2F" w14:textId="77777777" w:rsidR="007F2EAE" w:rsidRDefault="007F2EAE">
            <w:pPr>
              <w:spacing w:after="0" w:line="240" w:lineRule="auto"/>
              <w:rPr>
                <w:rFonts w:ascii="Verdana" w:eastAsia="Times New Roman" w:hAnsi="Verdana"/>
                <w:sz w:val="16"/>
                <w:szCs w:val="16"/>
              </w:rPr>
            </w:pPr>
          </w:p>
        </w:tc>
        <w:tc>
          <w:tcPr>
            <w:tcW w:w="329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9AD91B3"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Venit TOTAL:</w:t>
            </w:r>
          </w:p>
        </w:tc>
        <w:tc>
          <w:tcPr>
            <w:tcW w:w="232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2BB61E2" w14:textId="77777777" w:rsidR="007F2EAE" w:rsidRDefault="007F2EAE">
            <w:pPr>
              <w:spacing w:after="0" w:line="240" w:lineRule="auto"/>
              <w:rPr>
                <w:rFonts w:ascii="Verdana" w:eastAsia="Times New Roman" w:hAnsi="Verdana"/>
                <w:sz w:val="16"/>
                <w:szCs w:val="16"/>
              </w:rPr>
            </w:pPr>
          </w:p>
        </w:tc>
      </w:tr>
      <w:tr w:rsidR="007F2EAE" w14:paraId="38FD984C" w14:textId="77777777">
        <w:tc>
          <w:tcPr>
            <w:tcW w:w="154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657448E"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CEDD281" w14:textId="77777777" w:rsidR="007F2EAE" w:rsidRDefault="007F2EAE">
            <w:pPr>
              <w:spacing w:after="0" w:line="240" w:lineRule="auto"/>
              <w:rPr>
                <w:rFonts w:ascii="Verdana" w:eastAsia="Times New Roman" w:hAnsi="Verdana"/>
                <w:sz w:val="16"/>
                <w:szCs w:val="16"/>
              </w:rPr>
            </w:pPr>
          </w:p>
        </w:tc>
        <w:tc>
          <w:tcPr>
            <w:tcW w:w="125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AB16D50" w14:textId="77777777" w:rsidR="007F2EAE" w:rsidRDefault="007F2EAE">
            <w:pPr>
              <w:spacing w:after="0" w:line="240" w:lineRule="auto"/>
              <w:rPr>
                <w:rFonts w:ascii="Verdana" w:eastAsia="Times New Roman" w:hAnsi="Verdana"/>
                <w:sz w:val="16"/>
                <w:szCs w:val="16"/>
              </w:rPr>
            </w:pPr>
          </w:p>
        </w:tc>
        <w:tc>
          <w:tcPr>
            <w:tcW w:w="329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3BB76B8"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Venit pe membru de familie:</w:t>
            </w:r>
          </w:p>
        </w:tc>
        <w:tc>
          <w:tcPr>
            <w:tcW w:w="232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9C656D3" w14:textId="77777777" w:rsidR="007F2EAE" w:rsidRDefault="007F2EAE">
            <w:pPr>
              <w:spacing w:after="0" w:line="240" w:lineRule="auto"/>
              <w:rPr>
                <w:rFonts w:ascii="Verdana" w:eastAsia="Times New Roman" w:hAnsi="Verdana"/>
                <w:sz w:val="16"/>
                <w:szCs w:val="16"/>
              </w:rPr>
            </w:pPr>
          </w:p>
        </w:tc>
      </w:tr>
    </w:tbl>
    <w:p w14:paraId="73C86590"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t>Notă: Secţiunea 2 se completează numai în cazul elevilor/studenţilor minori. Secţiunile 1, 3 şi 4 se completează obligatoriu.</w:t>
      </w:r>
      <w:r>
        <w:rPr>
          <w:rFonts w:ascii="Verdana" w:eastAsia="Times New Roman" w:hAnsi="Verdana"/>
          <w:sz w:val="17"/>
          <w:szCs w:val="17"/>
        </w:rPr>
        <w:br/>
        <w:t xml:space="preserve">Nr. de înregistrare al </w:t>
      </w:r>
      <w:r>
        <w:rPr>
          <w:rFonts w:ascii="Verdana" w:eastAsia="Times New Roman" w:hAnsi="Verdana"/>
          <w:sz w:val="17"/>
          <w:szCs w:val="17"/>
        </w:rPr>
        <w:t>cererii şi denumirea unităţii/instituţiei se completează de către comisia din unitatea/instituţia de învăţământ.</w:t>
      </w:r>
      <w:r>
        <w:rPr>
          <w:rFonts w:ascii="Verdana" w:eastAsia="Times New Roman" w:hAnsi="Verdana"/>
          <w:sz w:val="17"/>
          <w:szCs w:val="17"/>
        </w:rPr>
        <w:br/>
        <w:t>Semnătura .....................</w:t>
      </w:r>
    </w:p>
    <w:p w14:paraId="69ED29DD" w14:textId="77777777" w:rsidR="007F2EAE" w:rsidRDefault="00236BF1">
      <w:pPr>
        <w:shd w:val="clear" w:color="auto" w:fill="FFFAFA"/>
        <w:spacing w:after="0" w:line="240" w:lineRule="auto"/>
      </w:pPr>
      <w:hyperlink r:id="rId48" w:anchor="do|ar8" w:history="1">
        <w:r>
          <w:rPr>
            <w:rFonts w:ascii="Verdana" w:eastAsia="Times New Roman" w:hAnsi="Verdana"/>
            <w:b/>
            <w:bCs/>
            <w:color w:val="CD5C5C"/>
            <w:sz w:val="17"/>
            <w:szCs w:val="17"/>
            <w:u w:val="single"/>
          </w:rPr>
          <w:t>prevederi din Art. 8 (Norme Metodologice din 2004) la data 14-mai-2018 pentru Art. 7</w:t>
        </w:r>
      </w:hyperlink>
    </w:p>
    <w:p w14:paraId="4A6BFA7F" w14:textId="77777777" w:rsidR="007F2EAE" w:rsidRDefault="00236BF1">
      <w:pPr>
        <w:shd w:val="clear" w:color="auto" w:fill="FFFAFA"/>
        <w:spacing w:after="0" w:line="240" w:lineRule="auto"/>
      </w:pPr>
      <w:r>
        <w:rPr>
          <w:rFonts w:ascii="Verdana" w:eastAsia="Times New Roman" w:hAnsi="Verdana"/>
          <w:sz w:val="17"/>
          <w:szCs w:val="17"/>
        </w:rPr>
        <w:br/>
        <w:t>Art. 8</w:t>
      </w:r>
      <w:r>
        <w:rPr>
          <w:rFonts w:ascii="Verdana" w:eastAsia="Times New Roman" w:hAnsi="Verdana"/>
          <w:sz w:val="17"/>
          <w:szCs w:val="17"/>
        </w:rPr>
        <w:br/>
        <w:t>(1) La nivelul Consiliului de administraţie sau al Senatului fiecărei instituţii de învăţământ superior de stat sau particular acreditate se constituie o</w:t>
      </w:r>
      <w:r>
        <w:rPr>
          <w:rFonts w:ascii="Verdana" w:eastAsia="Times New Roman" w:hAnsi="Verdana"/>
          <w:sz w:val="17"/>
          <w:szCs w:val="17"/>
        </w:rPr>
        <w:t xml:space="preserve"> comisie formată din 3-5-7 persoane, prin numire de către rectorul instituţiei, cu aprobarea Consiliului de administraţie sau a Senatului.</w:t>
      </w:r>
      <w:r>
        <w:rPr>
          <w:rFonts w:ascii="Verdana" w:eastAsia="Times New Roman" w:hAnsi="Verdana"/>
          <w:sz w:val="17"/>
          <w:szCs w:val="17"/>
        </w:rPr>
        <w:br/>
        <w:t>(2) Componenţa comisiei este stabilită de către Consiliul de administraţie al instituţiei de învăţământ superior prev</w:t>
      </w:r>
      <w:r>
        <w:rPr>
          <w:rFonts w:ascii="Verdana" w:eastAsia="Times New Roman" w:hAnsi="Verdana"/>
          <w:sz w:val="17"/>
          <w:szCs w:val="17"/>
        </w:rPr>
        <w:t>ăzute la alin. (1). Din comisie fac parte obligatoriu directorul economic/contabilul instituţiei de învăţământ superior, precum şi 1-2 reprezentanţi ai studenţilor</w:t>
      </w:r>
      <w:r>
        <w:rPr>
          <w:rFonts w:ascii="Verdana" w:eastAsia="Times New Roman" w:hAnsi="Verdana"/>
          <w:sz w:val="17"/>
          <w:szCs w:val="17"/>
        </w:rPr>
        <w:br/>
        <w:t>(3) Comisia prevăzută la alin. (2) are următoarele atribuţii:</w:t>
      </w:r>
      <w:r>
        <w:rPr>
          <w:rFonts w:ascii="Verdana" w:eastAsia="Times New Roman" w:hAnsi="Verdana"/>
          <w:sz w:val="17"/>
          <w:szCs w:val="17"/>
        </w:rPr>
        <w:br/>
        <w:t xml:space="preserve">a) afişează la loc vizibil în </w:t>
      </w:r>
      <w:r>
        <w:rPr>
          <w:rFonts w:ascii="Verdana" w:eastAsia="Times New Roman" w:hAnsi="Verdana"/>
          <w:sz w:val="17"/>
          <w:szCs w:val="17"/>
        </w:rPr>
        <w:t xml:space="preserve">cadrul facultăţilor Legea nr. </w:t>
      </w:r>
      <w:hyperlink r:id="rId49" w:history="1">
        <w:r>
          <w:rPr>
            <w:rFonts w:ascii="Verdana" w:eastAsia="Times New Roman" w:hAnsi="Verdana"/>
            <w:b/>
            <w:bCs/>
            <w:color w:val="333399"/>
            <w:sz w:val="17"/>
            <w:szCs w:val="17"/>
            <w:u w:val="single"/>
          </w:rPr>
          <w:t>269/2004</w:t>
        </w:r>
      </w:hyperlink>
      <w:r>
        <w:rPr>
          <w:rFonts w:ascii="Verdana" w:eastAsia="Times New Roman" w:hAnsi="Verdana"/>
          <w:sz w:val="17"/>
          <w:szCs w:val="17"/>
        </w:rPr>
        <w:t>, prezentele norme metodologice şi lista documentelor necesare pentru întocmirea dosarului;</w:t>
      </w:r>
      <w:r>
        <w:rPr>
          <w:rFonts w:ascii="Verdana" w:eastAsia="Times New Roman" w:hAnsi="Verdana"/>
          <w:sz w:val="17"/>
          <w:szCs w:val="17"/>
        </w:rPr>
        <w:br/>
        <w:t xml:space="preserve">b) înregistrează </w:t>
      </w:r>
      <w:r>
        <w:rPr>
          <w:rFonts w:ascii="Verdana" w:eastAsia="Times New Roman" w:hAnsi="Verdana"/>
          <w:sz w:val="17"/>
          <w:szCs w:val="17"/>
        </w:rPr>
        <w:t>dosarele cuprinzând cererile şi documentele anexate cu număr şi dată;</w:t>
      </w:r>
      <w:r>
        <w:rPr>
          <w:rFonts w:ascii="Verdana" w:eastAsia="Times New Roman" w:hAnsi="Verdana"/>
          <w:sz w:val="17"/>
          <w:szCs w:val="17"/>
        </w:rPr>
        <w:br/>
        <w:t>c) verifică existenţa tuturor documentelor necesare prevăzute de prezentele norme metodologice şi certifică conformitatea cu originalul;</w:t>
      </w:r>
      <w:r>
        <w:rPr>
          <w:rFonts w:ascii="Verdana" w:eastAsia="Times New Roman" w:hAnsi="Verdana"/>
          <w:sz w:val="17"/>
          <w:szCs w:val="17"/>
        </w:rPr>
        <w:br/>
        <w:t>d) după verificarea documentelor eliberează perso</w:t>
      </w:r>
      <w:r>
        <w:rPr>
          <w:rFonts w:ascii="Verdana" w:eastAsia="Times New Roman" w:hAnsi="Verdana"/>
          <w:sz w:val="17"/>
          <w:szCs w:val="17"/>
        </w:rPr>
        <w:t>anelor beneficiare un document care să ateste primirea dosarului;</w:t>
      </w:r>
      <w:r>
        <w:rPr>
          <w:rFonts w:ascii="Verdana" w:eastAsia="Times New Roman" w:hAnsi="Verdana"/>
          <w:sz w:val="17"/>
          <w:szCs w:val="17"/>
        </w:rPr>
        <w:br/>
        <w:t>e) verifică eligibilitatea solicitanţilor şi înregistrează pe portalul pentru achiziţii PC cu ajutor financiar studenţii eligibili;</w:t>
      </w:r>
      <w:r>
        <w:rPr>
          <w:rFonts w:ascii="Verdana" w:eastAsia="Times New Roman" w:hAnsi="Verdana"/>
          <w:sz w:val="17"/>
          <w:szCs w:val="17"/>
        </w:rPr>
        <w:br/>
        <w:t xml:space="preserve">f) după aprobarea cererilor de ajutor conform art. 10 din </w:t>
      </w:r>
      <w:r>
        <w:rPr>
          <w:rFonts w:ascii="Verdana" w:eastAsia="Times New Roman" w:hAnsi="Verdana"/>
          <w:sz w:val="17"/>
          <w:szCs w:val="17"/>
        </w:rPr>
        <w:t xml:space="preserve">prezentele norme metodologice, eliberează beneficiarilor Legii nr. </w:t>
      </w:r>
      <w:hyperlink r:id="rId50" w:history="1">
        <w:r>
          <w:rPr>
            <w:rFonts w:ascii="Verdana" w:eastAsia="Times New Roman" w:hAnsi="Verdana"/>
            <w:b/>
            <w:bCs/>
            <w:color w:val="333399"/>
            <w:sz w:val="17"/>
            <w:szCs w:val="17"/>
            <w:u w:val="single"/>
          </w:rPr>
          <w:t>269/2004</w:t>
        </w:r>
      </w:hyperlink>
      <w:r>
        <w:rPr>
          <w:rFonts w:ascii="Verdana" w:eastAsia="Times New Roman" w:hAnsi="Verdana"/>
          <w:sz w:val="17"/>
          <w:szCs w:val="17"/>
        </w:rPr>
        <w:t xml:space="preserve"> bonurile valorice pentru acordarea unui ajutor financiar în vederea sti</w:t>
      </w:r>
      <w:r>
        <w:rPr>
          <w:rFonts w:ascii="Verdana" w:eastAsia="Times New Roman" w:hAnsi="Verdana"/>
          <w:sz w:val="17"/>
          <w:szCs w:val="17"/>
        </w:rPr>
        <w:t>mulării achiziţionării de calculatoare şi înregistrează eliberarea acestora;</w:t>
      </w:r>
      <w:r>
        <w:rPr>
          <w:rFonts w:ascii="Verdana" w:eastAsia="Times New Roman" w:hAnsi="Verdana"/>
          <w:sz w:val="17"/>
          <w:szCs w:val="17"/>
        </w:rPr>
        <w:br/>
        <w:t xml:space="preserve">g) după achiziţionarea calculatorului de către fiecare student beneficiar al Legii nr. </w:t>
      </w:r>
      <w:hyperlink r:id="rId51" w:history="1">
        <w:r>
          <w:rPr>
            <w:rFonts w:ascii="Verdana" w:eastAsia="Times New Roman" w:hAnsi="Verdana"/>
            <w:b/>
            <w:bCs/>
            <w:color w:val="333399"/>
            <w:sz w:val="17"/>
            <w:szCs w:val="17"/>
            <w:u w:val="single"/>
          </w:rPr>
          <w:t>269/2004</w:t>
        </w:r>
      </w:hyperlink>
      <w:r>
        <w:rPr>
          <w:rFonts w:ascii="Verdana" w:eastAsia="Times New Roman" w:hAnsi="Verdana"/>
          <w:sz w:val="17"/>
          <w:szCs w:val="17"/>
        </w:rPr>
        <w:t>, primeşte documentele doveditoare ale achiziţiei (factura sau factura fiscală, după caz, şi procesul-verbal de predare-primire a calculatorului). Cele două documente se vor depune de către student în copie, cu condiţia ca la depun</w:t>
      </w:r>
      <w:r>
        <w:rPr>
          <w:rFonts w:ascii="Verdana" w:eastAsia="Times New Roman" w:hAnsi="Verdana"/>
          <w:sz w:val="17"/>
          <w:szCs w:val="17"/>
        </w:rPr>
        <w:t>erea lor solicitantul să prezinte şi actele în original. Comisia şi solicitantul vor semna copiile depuse pe fiecare pagină pentru conformitate cu originalul;</w:t>
      </w:r>
      <w:r>
        <w:rPr>
          <w:rFonts w:ascii="Verdana" w:eastAsia="Times New Roman" w:hAnsi="Verdana"/>
          <w:sz w:val="17"/>
          <w:szCs w:val="17"/>
        </w:rPr>
        <w:br/>
        <w:t>h) întocmeşte şi transmite Comisiei centrale din cadrul Ministerului Educaţiei şi Cercetării situ</w:t>
      </w:r>
      <w:r>
        <w:rPr>
          <w:rFonts w:ascii="Verdana" w:eastAsia="Times New Roman" w:hAnsi="Verdana"/>
          <w:sz w:val="17"/>
          <w:szCs w:val="17"/>
        </w:rPr>
        <w:t>aţia centralizatoare a documentelor doveditoare ale achiziţionării calculatoarelor de către beneficiari, în vederea obţinerii alocaţiilor bugetare necesare plăţii furnizorilor;</w:t>
      </w:r>
      <w:r>
        <w:rPr>
          <w:rFonts w:ascii="Verdana" w:eastAsia="Times New Roman" w:hAnsi="Verdana"/>
          <w:sz w:val="17"/>
          <w:szCs w:val="17"/>
        </w:rPr>
        <w:br/>
        <w:t>i) informează Comisia centrală asupra situaţiei cererilor depuse, situaţiei eli</w:t>
      </w:r>
      <w:r>
        <w:rPr>
          <w:rFonts w:ascii="Verdana" w:eastAsia="Times New Roman" w:hAnsi="Verdana"/>
          <w:sz w:val="17"/>
          <w:szCs w:val="17"/>
        </w:rPr>
        <w:t>berării bonurilor valorice, achiziţionării de calculatoare, cererilor de decontare depuse de către agenţii economici, efectuării plăţilor către agenţii economici.</w:t>
      </w:r>
      <w:r>
        <w:rPr>
          <w:rFonts w:ascii="Verdana" w:eastAsia="Times New Roman" w:hAnsi="Verdana"/>
          <w:sz w:val="17"/>
          <w:szCs w:val="17"/>
        </w:rPr>
        <w:br/>
        <w:t>(4) Comisiile constituite la nivelul fiecărei universităţi asigură preluarea certificatului d</w:t>
      </w:r>
      <w:r>
        <w:rPr>
          <w:rFonts w:ascii="Verdana" w:eastAsia="Times New Roman" w:hAnsi="Verdana"/>
          <w:sz w:val="17"/>
          <w:szCs w:val="17"/>
        </w:rPr>
        <w:t>igital care permite accesul protejat la portalul pentru achiziţii PC cu ajutor financiar şi asigură introducerea în portalul pentru achiziţii PC cu ajutor financiar a tuturor informaţiilor despre beneficiarii prevederilor prezentelor norme metodologice.</w:t>
      </w:r>
      <w:r>
        <w:rPr>
          <w:rFonts w:ascii="Verdana" w:eastAsia="Times New Roman" w:hAnsi="Verdana"/>
          <w:sz w:val="17"/>
          <w:szCs w:val="17"/>
        </w:rPr>
        <w:br/>
        <w:t>(5</w:t>
      </w:r>
      <w:r>
        <w:rPr>
          <w:rFonts w:ascii="Verdana" w:eastAsia="Times New Roman" w:hAnsi="Verdana"/>
          <w:sz w:val="17"/>
          <w:szCs w:val="17"/>
        </w:rPr>
        <w:t>) Membrii comisiilor constituite la nivelul fiecărei universităţi răspund disciplinar conform prevederilor legale.</w:t>
      </w:r>
    </w:p>
    <w:p w14:paraId="2B75B39A" w14:textId="77777777" w:rsidR="007F2EAE" w:rsidRDefault="00236BF1">
      <w:pPr>
        <w:shd w:val="clear" w:color="auto" w:fill="FFFFFF"/>
        <w:spacing w:after="0" w:line="240" w:lineRule="auto"/>
        <w:jc w:val="both"/>
      </w:pPr>
      <w:bookmarkStart w:id="29" w:name="do|ar8"/>
      <w:r>
        <w:rPr>
          <w:rFonts w:ascii="Verdana" w:eastAsia="Times New Roman" w:hAnsi="Verdana"/>
          <w:b/>
          <w:bCs/>
          <w:noProof/>
          <w:color w:val="333399"/>
        </w:rPr>
        <w:lastRenderedPageBreak/>
        <w:drawing>
          <wp:inline distT="0" distB="0" distL="0" distR="0" wp14:anchorId="5AF97A86" wp14:editId="2FDE446B">
            <wp:extent cx="95253" cy="95253"/>
            <wp:effectExtent l="0" t="0" r="0" b="0"/>
            <wp:docPr id="1602081419" name="Imagine 10"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29"/>
      <w:r>
        <w:rPr>
          <w:rFonts w:ascii="Verdana" w:eastAsia="Times New Roman" w:hAnsi="Verdana"/>
          <w:b/>
          <w:bCs/>
          <w:color w:val="0000AF"/>
        </w:rPr>
        <w:t>Art. 8</w:t>
      </w:r>
    </w:p>
    <w:p w14:paraId="5D77F023" w14:textId="77777777" w:rsidR="007F2EAE" w:rsidRDefault="00236BF1">
      <w:pPr>
        <w:shd w:val="clear" w:color="auto" w:fill="FFFFFF"/>
        <w:spacing w:after="0" w:line="240" w:lineRule="auto"/>
        <w:jc w:val="both"/>
      </w:pPr>
      <w:bookmarkStart w:id="30" w:name="do|ar8|al1"/>
      <w:bookmarkEnd w:id="30"/>
      <w:r>
        <w:rPr>
          <w:rFonts w:ascii="Verdana" w:eastAsia="Times New Roman" w:hAnsi="Verdana"/>
          <w:b/>
          <w:bCs/>
          <w:color w:val="008F00"/>
        </w:rPr>
        <w:t>(1)</w:t>
      </w:r>
      <w:r>
        <w:rPr>
          <w:rFonts w:ascii="Verdana" w:eastAsia="Times New Roman" w:hAnsi="Verdana"/>
        </w:rPr>
        <w:t>Ministerul Comunicaţiilor şi Tehnologiei Informaţiei şi Ministerul Educaţiei şi Cercetării vor realiza un portal în vederea public</w:t>
      </w:r>
      <w:r>
        <w:rPr>
          <w:rFonts w:ascii="Verdana" w:eastAsia="Times New Roman" w:hAnsi="Verdana"/>
        </w:rPr>
        <w:t>ării listei cu persoanele eligibile care pot beneficia de prevederile prezentei legi.</w:t>
      </w:r>
    </w:p>
    <w:p w14:paraId="5D445CB5" w14:textId="77777777" w:rsidR="007F2EAE" w:rsidRDefault="00236BF1">
      <w:pPr>
        <w:shd w:val="clear" w:color="auto" w:fill="FFFFFF"/>
        <w:spacing w:after="0" w:line="240" w:lineRule="auto"/>
        <w:jc w:val="both"/>
      </w:pPr>
      <w:bookmarkStart w:id="31" w:name="do|ar8|al2"/>
      <w:bookmarkEnd w:id="31"/>
      <w:r>
        <w:rPr>
          <w:rFonts w:ascii="Verdana" w:eastAsia="Times New Roman" w:hAnsi="Verdana"/>
          <w:b/>
          <w:bCs/>
          <w:color w:val="008F00"/>
        </w:rPr>
        <w:t>(2)</w:t>
      </w:r>
      <w:r>
        <w:rPr>
          <w:rFonts w:ascii="Verdana" w:eastAsia="Times New Roman" w:hAnsi="Verdana"/>
        </w:rPr>
        <w:t>Înregistrarea în portal a elevilor eligibili în urma evaluării este făcută de către inspectoratele şcolare judeţene, respectiv Inspectoratul Municipiului Bucureşti, ca</w:t>
      </w:r>
      <w:r>
        <w:rPr>
          <w:rFonts w:ascii="Verdana" w:eastAsia="Times New Roman" w:hAnsi="Verdana"/>
        </w:rPr>
        <w:t>re verifică şi realizează centralizarea la nivel de judeţ pe baza documentelor primite de la unităţile de învăţământ.</w:t>
      </w:r>
    </w:p>
    <w:p w14:paraId="22A57E79" w14:textId="77777777" w:rsidR="007F2EAE" w:rsidRDefault="00236BF1">
      <w:pPr>
        <w:shd w:val="clear" w:color="auto" w:fill="FFFFFF"/>
        <w:spacing w:after="0" w:line="240" w:lineRule="auto"/>
        <w:jc w:val="both"/>
      </w:pPr>
      <w:bookmarkStart w:id="32" w:name="do|ar8|al3"/>
      <w:bookmarkEnd w:id="32"/>
      <w:r>
        <w:rPr>
          <w:rFonts w:ascii="Verdana" w:eastAsia="Times New Roman" w:hAnsi="Verdana"/>
          <w:b/>
          <w:bCs/>
          <w:color w:val="008F00"/>
        </w:rPr>
        <w:t>(3)</w:t>
      </w:r>
      <w:r>
        <w:rPr>
          <w:rFonts w:ascii="Verdana" w:eastAsia="Times New Roman" w:hAnsi="Verdana"/>
        </w:rPr>
        <w:t>Înregistrarea în portal a studenţilor eligibili în urma evaluării este făcută de către Ministerul Educaţiei şi Cercetării, care verific</w:t>
      </w:r>
      <w:r>
        <w:rPr>
          <w:rFonts w:ascii="Verdana" w:eastAsia="Times New Roman" w:hAnsi="Verdana"/>
        </w:rPr>
        <w:t>ă şi realizează centralizarea la nivel naţional pe baza documentelor primite de la rectoratele universitare.</w:t>
      </w:r>
    </w:p>
    <w:p w14:paraId="41F19EF4" w14:textId="77777777" w:rsidR="007F2EAE" w:rsidRDefault="00236BF1">
      <w:pPr>
        <w:shd w:val="clear" w:color="auto" w:fill="FFFFFF"/>
        <w:spacing w:after="0" w:line="240" w:lineRule="auto"/>
        <w:jc w:val="both"/>
      </w:pPr>
      <w:bookmarkStart w:id="33" w:name="do|ar8|al4"/>
      <w:bookmarkEnd w:id="33"/>
      <w:r>
        <w:rPr>
          <w:rFonts w:ascii="Verdana" w:eastAsia="Times New Roman" w:hAnsi="Verdana"/>
          <w:b/>
          <w:bCs/>
          <w:color w:val="008F00"/>
        </w:rPr>
        <w:t>(4)</w:t>
      </w:r>
      <w:r>
        <w:rPr>
          <w:rFonts w:ascii="Verdana" w:eastAsia="Times New Roman" w:hAnsi="Verdana"/>
        </w:rPr>
        <w:t>Pe baza înregistrărilor prevăzute la alin. (2) şi (3), prin intermediul portalului va fi publicată, pentru anul 2004, la data de 1 octombrie, li</w:t>
      </w:r>
      <w:r>
        <w:rPr>
          <w:rFonts w:ascii="Verdana" w:eastAsia="Times New Roman" w:hAnsi="Verdana"/>
        </w:rPr>
        <w:t>sta cu toate persoanele eligibile.</w:t>
      </w:r>
    </w:p>
    <w:p w14:paraId="6D6BDCEA" w14:textId="77777777" w:rsidR="007F2EAE" w:rsidRDefault="00236BF1">
      <w:pPr>
        <w:shd w:val="clear" w:color="auto" w:fill="FFFFFF"/>
        <w:spacing w:after="0" w:line="240" w:lineRule="auto"/>
        <w:jc w:val="both"/>
      </w:pPr>
      <w:bookmarkStart w:id="34" w:name="do|ar8|al5:4"/>
      <w:bookmarkEnd w:id="34"/>
      <w:r>
        <w:rPr>
          <w:rFonts w:ascii="Verdana" w:eastAsia="Times New Roman" w:hAnsi="Verdana"/>
          <w:b/>
          <w:bCs/>
          <w:strike/>
          <w:color w:val="DC143C"/>
        </w:rPr>
        <w:t>(5)</w:t>
      </w:r>
      <w:r>
        <w:rPr>
          <w:rFonts w:ascii="Verdana" w:eastAsia="Times New Roman" w:hAnsi="Verdana"/>
          <w:strike/>
          <w:color w:val="DC143C"/>
        </w:rPr>
        <w:t>Pentru anii următori lista va fi publicată, prin intermediul portalului, la data de 1 mai.</w:t>
      </w:r>
    </w:p>
    <w:p w14:paraId="5E06FAE3" w14:textId="77777777" w:rsidR="007F2EAE" w:rsidRDefault="00236BF1">
      <w:pPr>
        <w:shd w:val="clear" w:color="auto" w:fill="FFFFFF"/>
        <w:spacing w:after="0" w:line="240" w:lineRule="auto"/>
        <w:jc w:val="both"/>
      </w:pPr>
      <w:bookmarkStart w:id="35" w:name="do|ar8|al5:5"/>
      <w:bookmarkEnd w:id="35"/>
      <w:r>
        <w:rPr>
          <w:rFonts w:ascii="Verdana" w:eastAsia="Times New Roman" w:hAnsi="Verdana"/>
          <w:b/>
          <w:bCs/>
          <w:strike/>
          <w:color w:val="DC143C"/>
          <w:shd w:val="clear" w:color="auto" w:fill="D3D3D3"/>
        </w:rPr>
        <w:t>(5)</w:t>
      </w:r>
      <w:r>
        <w:rPr>
          <w:rFonts w:ascii="Verdana" w:eastAsia="Times New Roman" w:hAnsi="Verdana"/>
          <w:strike/>
          <w:color w:val="DC143C"/>
          <w:shd w:val="clear" w:color="auto" w:fill="D3D3D3"/>
        </w:rPr>
        <w:t>Pentru anii următori lista va fi publicată, prin intermediul portalului, la data de 1 mai, cu excepţia anului 2005, când lis</w:t>
      </w:r>
      <w:r>
        <w:rPr>
          <w:rFonts w:ascii="Verdana" w:eastAsia="Times New Roman" w:hAnsi="Verdana"/>
          <w:strike/>
          <w:color w:val="DC143C"/>
          <w:shd w:val="clear" w:color="auto" w:fill="D3D3D3"/>
        </w:rPr>
        <w:t>ta va fi publicată, prin intermediul portalului, la data de 1 iunie.</w:t>
      </w:r>
      <w:r>
        <w:rPr>
          <w:rFonts w:ascii="Verdana" w:eastAsia="Times New Roman" w:hAnsi="Verdana"/>
          <w:strike/>
          <w:color w:val="DC143C"/>
          <w:shd w:val="clear" w:color="auto" w:fill="D3D3D3"/>
        </w:rPr>
        <w:br/>
      </w:r>
      <w:r>
        <w:rPr>
          <w:rFonts w:ascii="Verdana" w:eastAsia="Times New Roman" w:hAnsi="Verdana"/>
          <w:i/>
          <w:iCs/>
          <w:strike/>
          <w:noProof/>
          <w:color w:val="6666FF"/>
          <w:sz w:val="18"/>
          <w:szCs w:val="18"/>
          <w:shd w:val="clear" w:color="auto" w:fill="D3D3D3"/>
        </w:rPr>
        <w:drawing>
          <wp:inline distT="0" distB="0" distL="0" distR="0" wp14:anchorId="7CF37943" wp14:editId="237FE89E">
            <wp:extent cx="87626" cy="87626"/>
            <wp:effectExtent l="0" t="0" r="7624" b="7624"/>
            <wp:docPr id="115390672" name="Imagine 9"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strike/>
          <w:color w:val="6666FF"/>
          <w:sz w:val="18"/>
          <w:szCs w:val="18"/>
          <w:shd w:val="clear" w:color="auto" w:fill="FFFFFF"/>
        </w:rPr>
        <w:t xml:space="preserve">(la data 19-apr-2005 Art. 8, alin. (5) modificat de Art. I, punctul 3. din </w:t>
      </w:r>
      <w:hyperlink r:id="rId52" w:anchor="do|ari|pt3" w:history="1">
        <w:r>
          <w:rPr>
            <w:rFonts w:ascii="Verdana" w:eastAsia="Times New Roman" w:hAnsi="Verdana"/>
            <w:b/>
            <w:bCs/>
            <w:i/>
            <w:iCs/>
            <w:strike/>
            <w:color w:val="333399"/>
            <w:sz w:val="18"/>
            <w:szCs w:val="18"/>
            <w:u w:val="single"/>
            <w:shd w:val="clear" w:color="auto" w:fill="FFFFFF"/>
          </w:rPr>
          <w:t>Ordonanta urgenta 28/2005</w:t>
        </w:r>
      </w:hyperlink>
      <w:r>
        <w:rPr>
          <w:rFonts w:ascii="Verdana" w:eastAsia="Times New Roman" w:hAnsi="Verdana"/>
          <w:i/>
          <w:iCs/>
          <w:strike/>
          <w:color w:val="6666FF"/>
          <w:sz w:val="18"/>
          <w:szCs w:val="18"/>
          <w:shd w:val="clear" w:color="auto" w:fill="FFFFFF"/>
        </w:rPr>
        <w:t xml:space="preserve"> )</w:t>
      </w:r>
    </w:p>
    <w:p w14:paraId="4CD3B64C" w14:textId="77777777" w:rsidR="007F2EAE" w:rsidRDefault="00236BF1">
      <w:pPr>
        <w:shd w:val="clear" w:color="auto" w:fill="FFFFFF"/>
        <w:spacing w:after="0" w:line="240" w:lineRule="auto"/>
        <w:jc w:val="both"/>
      </w:pPr>
      <w:bookmarkStart w:id="36" w:name="do|ar8|al5"/>
      <w:bookmarkEnd w:id="36"/>
      <w:r>
        <w:rPr>
          <w:rFonts w:ascii="Verdana" w:eastAsia="Times New Roman" w:hAnsi="Verdana"/>
          <w:b/>
          <w:bCs/>
          <w:color w:val="008F00"/>
          <w:shd w:val="clear" w:color="auto" w:fill="D3D3D3"/>
        </w:rPr>
        <w:t>(5)</w:t>
      </w:r>
      <w:r>
        <w:rPr>
          <w:rFonts w:ascii="Verdana" w:eastAsia="Times New Roman" w:hAnsi="Verdana"/>
          <w:shd w:val="clear" w:color="auto" w:fill="D3D3D3"/>
        </w:rPr>
        <w:t>Pentru anii următori lista va fi publicată, prin intermediul portalului, în termen de maximum 30 de zi</w:t>
      </w:r>
      <w:r>
        <w:rPr>
          <w:rFonts w:ascii="Verdana" w:eastAsia="Times New Roman" w:hAnsi="Verdana"/>
          <w:shd w:val="clear" w:color="auto" w:fill="D3D3D3"/>
        </w:rPr>
        <w:t>le de la încheierea înscrierilor.</w:t>
      </w:r>
      <w:r>
        <w:rPr>
          <w:rFonts w:ascii="Verdana" w:eastAsia="Times New Roman" w:hAnsi="Verdana"/>
          <w:shd w:val="clear" w:color="auto" w:fill="D3D3D3"/>
        </w:rPr>
        <w:br/>
      </w:r>
      <w:r>
        <w:rPr>
          <w:rFonts w:ascii="Verdana" w:eastAsia="Times New Roman" w:hAnsi="Verdana"/>
          <w:i/>
          <w:iCs/>
          <w:noProof/>
          <w:color w:val="6666FF"/>
          <w:sz w:val="18"/>
          <w:szCs w:val="18"/>
          <w:shd w:val="clear" w:color="auto" w:fill="D3D3D3"/>
        </w:rPr>
        <w:drawing>
          <wp:inline distT="0" distB="0" distL="0" distR="0" wp14:anchorId="7D0BB0D0" wp14:editId="448B1D57">
            <wp:extent cx="87626" cy="87626"/>
            <wp:effectExtent l="0" t="0" r="7624" b="7624"/>
            <wp:docPr id="1592825663" name="Imagine 8"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shd w:val="clear" w:color="auto" w:fill="FFFFFF"/>
        </w:rPr>
        <w:t xml:space="preserve">(la data 26-iun-2005 Art. 8, alin. (5) modificat de Art. 1, punctul 1. din </w:t>
      </w:r>
      <w:hyperlink r:id="rId53" w:anchor="do|ar1|pt1" w:history="1">
        <w:r>
          <w:rPr>
            <w:rFonts w:ascii="Verdana" w:eastAsia="Times New Roman" w:hAnsi="Verdana"/>
            <w:b/>
            <w:bCs/>
            <w:i/>
            <w:iCs/>
            <w:color w:val="333399"/>
            <w:sz w:val="18"/>
            <w:szCs w:val="18"/>
            <w:u w:val="single"/>
            <w:shd w:val="clear" w:color="auto" w:fill="FFFFFF"/>
          </w:rPr>
          <w:t>Legea 187/2005</w:t>
        </w:r>
      </w:hyperlink>
      <w:r>
        <w:rPr>
          <w:rFonts w:ascii="Verdana" w:eastAsia="Times New Roman" w:hAnsi="Verdana"/>
          <w:i/>
          <w:iCs/>
          <w:color w:val="6666FF"/>
          <w:sz w:val="18"/>
          <w:szCs w:val="18"/>
          <w:shd w:val="clear" w:color="auto" w:fill="FFFFFF"/>
        </w:rPr>
        <w:t xml:space="preserve"> )</w:t>
      </w:r>
    </w:p>
    <w:p w14:paraId="710567A9" w14:textId="77777777" w:rsidR="007F2EAE" w:rsidRDefault="00236BF1">
      <w:pPr>
        <w:shd w:val="clear" w:color="auto" w:fill="FFFFFF"/>
        <w:spacing w:after="0" w:line="240" w:lineRule="auto"/>
        <w:jc w:val="both"/>
      </w:pPr>
      <w:bookmarkStart w:id="37" w:name="do|ar8|al6"/>
      <w:bookmarkEnd w:id="37"/>
      <w:r>
        <w:rPr>
          <w:rFonts w:ascii="Verdana" w:eastAsia="Times New Roman" w:hAnsi="Verdana"/>
          <w:b/>
          <w:bCs/>
          <w:color w:val="008F00"/>
        </w:rPr>
        <w:t>(6)</w:t>
      </w:r>
      <w:r>
        <w:rPr>
          <w:rFonts w:ascii="Verdana" w:eastAsia="Times New Roman" w:hAnsi="Verdana"/>
        </w:rPr>
        <w:t>Acordarea ajutorului financiar, conform prezentei legi, se realizează în ordinea crescătoare a venitului brut lunar pe membru de familie, în limita sumelor alocate cu această destinaţie în bugetul Ministerului Educaţiei şi Cercetării.</w:t>
      </w:r>
    </w:p>
    <w:p w14:paraId="7766A75E" w14:textId="77777777" w:rsidR="007F2EAE" w:rsidRDefault="00236BF1">
      <w:pPr>
        <w:shd w:val="clear" w:color="auto" w:fill="FFFFFF"/>
        <w:spacing w:after="0" w:line="240" w:lineRule="auto"/>
        <w:jc w:val="both"/>
      </w:pPr>
      <w:bookmarkStart w:id="38" w:name="do|ar8|al7"/>
      <w:bookmarkEnd w:id="38"/>
      <w:r>
        <w:rPr>
          <w:rFonts w:ascii="Verdana" w:eastAsia="Times New Roman" w:hAnsi="Verdana"/>
          <w:b/>
          <w:bCs/>
          <w:color w:val="008F00"/>
        </w:rPr>
        <w:t>(7)</w:t>
      </w:r>
      <w:r>
        <w:rPr>
          <w:rFonts w:ascii="Verdana" w:eastAsia="Times New Roman" w:hAnsi="Verdana"/>
        </w:rPr>
        <w:t>Persoanele benefic</w:t>
      </w:r>
      <w:r>
        <w:rPr>
          <w:rFonts w:ascii="Verdana" w:eastAsia="Times New Roman" w:hAnsi="Verdana"/>
        </w:rPr>
        <w:t>iare ale prevederilor prezentei legi, care sunt cuprinse în lista prevăzută la alin. (4) şi (5) şi cărora li se acordă ajutor financiar conform alin. (6), vor primi de la unităţile de învăţământ şi/sau instituţiile de învăţământ la care sunt înscrise un do</w:t>
      </w:r>
      <w:r>
        <w:rPr>
          <w:rFonts w:ascii="Verdana" w:eastAsia="Times New Roman" w:hAnsi="Verdana"/>
        </w:rPr>
        <w:t>cument care va face dovada că sunt beneficiari ai acestui ajutor şi care va fi folosit la achiziţionarea calculatorului.</w:t>
      </w:r>
    </w:p>
    <w:p w14:paraId="382FAD6C" w14:textId="77777777" w:rsidR="007F2EAE" w:rsidRDefault="00236BF1">
      <w:pPr>
        <w:shd w:val="clear" w:color="auto" w:fill="FFFFFF"/>
        <w:spacing w:after="0" w:line="240" w:lineRule="auto"/>
        <w:jc w:val="both"/>
      </w:pPr>
      <w:bookmarkStart w:id="39" w:name="do|ar8|al8:2"/>
      <w:bookmarkEnd w:id="39"/>
      <w:r>
        <w:rPr>
          <w:rFonts w:ascii="Verdana" w:eastAsia="Times New Roman" w:hAnsi="Verdana"/>
          <w:b/>
          <w:bCs/>
          <w:strike/>
          <w:color w:val="DC143C"/>
        </w:rPr>
        <w:t>(8)</w:t>
      </w:r>
      <w:r>
        <w:rPr>
          <w:rFonts w:ascii="Verdana" w:eastAsia="Times New Roman" w:hAnsi="Verdana"/>
          <w:strike/>
          <w:color w:val="DC143C"/>
        </w:rPr>
        <w:t>În termen de 30 de zile de la primirea documentului menţionat la alin. (7), beneficiarii vor face dovada achiziţionării calculatorul</w:t>
      </w:r>
      <w:r>
        <w:rPr>
          <w:rFonts w:ascii="Verdana" w:eastAsia="Times New Roman" w:hAnsi="Verdana"/>
          <w:strike/>
          <w:color w:val="DC143C"/>
        </w:rPr>
        <w:t>ui, în condiţiile prezentei legi, în caz contrar urmând a-şi pierde eligibilitatea pentru anul în curs.</w:t>
      </w:r>
    </w:p>
    <w:p w14:paraId="181CCDD8" w14:textId="77777777" w:rsidR="007F2EAE" w:rsidRDefault="00236BF1">
      <w:pPr>
        <w:shd w:val="clear" w:color="auto" w:fill="FFFFFF"/>
        <w:spacing w:after="0" w:line="240" w:lineRule="auto"/>
        <w:jc w:val="both"/>
      </w:pPr>
      <w:bookmarkStart w:id="40" w:name="do|ar8|al8"/>
      <w:bookmarkEnd w:id="40"/>
      <w:r>
        <w:rPr>
          <w:rFonts w:ascii="Verdana" w:eastAsia="Times New Roman" w:hAnsi="Verdana"/>
          <w:b/>
          <w:bCs/>
          <w:color w:val="008F00"/>
          <w:shd w:val="clear" w:color="auto" w:fill="D3D3D3"/>
        </w:rPr>
        <w:t>(8)</w:t>
      </w:r>
      <w:r>
        <w:rPr>
          <w:rFonts w:ascii="Verdana" w:eastAsia="Times New Roman" w:hAnsi="Verdana"/>
          <w:shd w:val="clear" w:color="auto" w:fill="D3D3D3"/>
        </w:rPr>
        <w:t>Într-un termen stabilit prin hotărâre a Guvernului, de la primirea documentului prevăzut la alin. (7), beneficiarii vor face dovada achiziţionării ca</w:t>
      </w:r>
      <w:r>
        <w:rPr>
          <w:rFonts w:ascii="Verdana" w:eastAsia="Times New Roman" w:hAnsi="Verdana"/>
          <w:shd w:val="clear" w:color="auto" w:fill="D3D3D3"/>
        </w:rPr>
        <w:t>lculatorului, în condiţiile prezentei legi, în caz contrar urmând a-şi pierde eligibilitatea pentru anul în curs.</w:t>
      </w:r>
      <w:r>
        <w:rPr>
          <w:rFonts w:ascii="Verdana" w:eastAsia="Times New Roman" w:hAnsi="Verdana"/>
          <w:shd w:val="clear" w:color="auto" w:fill="D3D3D3"/>
        </w:rPr>
        <w:br/>
      </w:r>
      <w:r>
        <w:rPr>
          <w:rFonts w:ascii="Verdana" w:eastAsia="Times New Roman" w:hAnsi="Verdana"/>
          <w:i/>
          <w:iCs/>
          <w:noProof/>
          <w:color w:val="6666FF"/>
          <w:sz w:val="18"/>
          <w:szCs w:val="18"/>
          <w:shd w:val="clear" w:color="auto" w:fill="D3D3D3"/>
        </w:rPr>
        <w:drawing>
          <wp:inline distT="0" distB="0" distL="0" distR="0" wp14:anchorId="27F15D29" wp14:editId="718FBD77">
            <wp:extent cx="87626" cy="87626"/>
            <wp:effectExtent l="0" t="0" r="7624" b="7624"/>
            <wp:docPr id="1283054252" name="Imagine 7"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shd w:val="clear" w:color="auto" w:fill="FFFFFF"/>
        </w:rPr>
        <w:t xml:space="preserve">(la data 24-nov-2004 Art. 8, alin. (8) modificat de Art. 1, punctul 1. din </w:t>
      </w:r>
      <w:hyperlink r:id="rId54" w:anchor="do|ar1|pt1" w:history="1">
        <w:r>
          <w:rPr>
            <w:rFonts w:ascii="Verdana" w:eastAsia="Times New Roman" w:hAnsi="Verdana"/>
            <w:b/>
            <w:bCs/>
            <w:i/>
            <w:iCs/>
            <w:color w:val="333399"/>
            <w:sz w:val="18"/>
            <w:szCs w:val="18"/>
            <w:u w:val="single"/>
            <w:shd w:val="clear" w:color="auto" w:fill="FFFFFF"/>
          </w:rPr>
          <w:t>Ordonanta urgenta 104/2004</w:t>
        </w:r>
      </w:hyperlink>
      <w:r>
        <w:rPr>
          <w:rFonts w:ascii="Verdana" w:eastAsia="Times New Roman" w:hAnsi="Verdana"/>
          <w:i/>
          <w:iCs/>
          <w:color w:val="6666FF"/>
          <w:sz w:val="18"/>
          <w:szCs w:val="18"/>
          <w:shd w:val="clear" w:color="auto" w:fill="FFFFFF"/>
        </w:rPr>
        <w:t xml:space="preserve"> )</w:t>
      </w:r>
    </w:p>
    <w:p w14:paraId="2411A77F" w14:textId="77777777" w:rsidR="007F2EAE" w:rsidRDefault="00236BF1">
      <w:pPr>
        <w:shd w:val="clear" w:color="auto" w:fill="FFFAFA"/>
        <w:spacing w:after="0" w:line="240" w:lineRule="auto"/>
      </w:pPr>
      <w:hyperlink r:id="rId55" w:anchor="do|ar9" w:history="1">
        <w:r>
          <w:rPr>
            <w:rFonts w:ascii="Verdana" w:eastAsia="Times New Roman" w:hAnsi="Verdana"/>
            <w:b/>
            <w:bCs/>
            <w:color w:val="CD5C5C"/>
            <w:sz w:val="17"/>
            <w:szCs w:val="17"/>
            <w:u w:val="single"/>
          </w:rPr>
          <w:t>prevederi din Art. 9 (Norme Metodologice din 20</w:t>
        </w:r>
        <w:r>
          <w:rPr>
            <w:rFonts w:ascii="Verdana" w:eastAsia="Times New Roman" w:hAnsi="Verdana"/>
            <w:b/>
            <w:bCs/>
            <w:color w:val="CD5C5C"/>
            <w:sz w:val="17"/>
            <w:szCs w:val="17"/>
            <w:u w:val="single"/>
          </w:rPr>
          <w:t>04) la data 27-aug-2004 pentru Art. 8</w:t>
        </w:r>
      </w:hyperlink>
    </w:p>
    <w:p w14:paraId="54536650" w14:textId="77777777" w:rsidR="007F2EAE" w:rsidRDefault="00236BF1">
      <w:pPr>
        <w:shd w:val="clear" w:color="auto" w:fill="FFFAFA"/>
        <w:spacing w:after="0" w:line="240" w:lineRule="auto"/>
      </w:pPr>
      <w:r>
        <w:rPr>
          <w:rFonts w:ascii="Verdana" w:eastAsia="Times New Roman" w:hAnsi="Verdana"/>
          <w:sz w:val="17"/>
          <w:szCs w:val="17"/>
        </w:rPr>
        <w:br/>
        <w:t>Art. 9</w:t>
      </w:r>
      <w:r>
        <w:rPr>
          <w:rFonts w:ascii="Verdana" w:eastAsia="Times New Roman" w:hAnsi="Verdana"/>
          <w:sz w:val="17"/>
          <w:szCs w:val="17"/>
        </w:rPr>
        <w:br/>
        <w:t xml:space="preserve">(1) La nivelul Ministerului Educaţiei şi Cercetării se constituie Comisia centrală pentru aplicarea prevederilor Legii nr. </w:t>
      </w:r>
      <w:hyperlink r:id="rId56" w:history="1">
        <w:r>
          <w:rPr>
            <w:rFonts w:ascii="Verdana" w:eastAsia="Times New Roman" w:hAnsi="Verdana"/>
            <w:b/>
            <w:bCs/>
            <w:color w:val="333399"/>
            <w:sz w:val="17"/>
            <w:szCs w:val="17"/>
            <w:u w:val="single"/>
          </w:rPr>
          <w:t>269/2004</w:t>
        </w:r>
      </w:hyperlink>
      <w:r>
        <w:rPr>
          <w:rFonts w:ascii="Verdana" w:eastAsia="Times New Roman" w:hAnsi="Verdana"/>
          <w:sz w:val="17"/>
          <w:szCs w:val="17"/>
        </w:rPr>
        <w:t>.</w:t>
      </w:r>
      <w:r>
        <w:rPr>
          <w:rFonts w:ascii="Verdana" w:eastAsia="Times New Roman" w:hAnsi="Verdana"/>
          <w:sz w:val="17"/>
          <w:szCs w:val="17"/>
        </w:rPr>
        <w:br/>
        <w:t xml:space="preserve">(2) Comisia centrală se stabileşte şi se numeşte prin ordin al ministrului educaţiei şi cercetării în termen de 5 zile de la data intrării </w:t>
      </w:r>
      <w:r>
        <w:rPr>
          <w:rFonts w:ascii="Verdana" w:eastAsia="Times New Roman" w:hAnsi="Verdana"/>
          <w:sz w:val="17"/>
          <w:szCs w:val="17"/>
        </w:rPr>
        <w:t>în vigoare a prezentelor norme metodologice.</w:t>
      </w:r>
      <w:r>
        <w:rPr>
          <w:rFonts w:ascii="Verdana" w:eastAsia="Times New Roman" w:hAnsi="Verdana"/>
          <w:sz w:val="17"/>
          <w:szCs w:val="17"/>
        </w:rPr>
        <w:br/>
        <w:t>(3) Comisia prevăzută la alin. (2) are următoarele atribuţii:</w:t>
      </w:r>
      <w:r>
        <w:rPr>
          <w:rFonts w:ascii="Verdana" w:eastAsia="Times New Roman" w:hAnsi="Verdana"/>
          <w:sz w:val="17"/>
          <w:szCs w:val="17"/>
        </w:rPr>
        <w:br/>
        <w:t>a) coordonează activitatea comisiilor judeţene, respectiv a municipiului Bucureşti, a comisiilor din unităţile şi instituţiile de învăţământ;</w:t>
      </w:r>
      <w:r>
        <w:rPr>
          <w:rFonts w:ascii="Verdana" w:eastAsia="Times New Roman" w:hAnsi="Verdana"/>
          <w:sz w:val="17"/>
          <w:szCs w:val="17"/>
        </w:rPr>
        <w:br/>
      </w:r>
      <w:r>
        <w:rPr>
          <w:rFonts w:ascii="Verdana" w:eastAsia="Times New Roman" w:hAnsi="Verdana"/>
          <w:sz w:val="17"/>
          <w:szCs w:val="17"/>
        </w:rPr>
        <w:lastRenderedPageBreak/>
        <w:t>b) cent</w:t>
      </w:r>
      <w:r>
        <w:rPr>
          <w:rFonts w:ascii="Verdana" w:eastAsia="Times New Roman" w:hAnsi="Verdana"/>
          <w:sz w:val="17"/>
          <w:szCs w:val="17"/>
        </w:rPr>
        <w:t>ralizează situaţiile centralizatoare primite de la comisiile judeţene, respectiv a municipiului Bucureşti, şi comisiile din instituţiile de învăţământ superior;</w:t>
      </w:r>
      <w:r>
        <w:rPr>
          <w:rFonts w:ascii="Verdana" w:eastAsia="Times New Roman" w:hAnsi="Verdana"/>
          <w:sz w:val="17"/>
          <w:szCs w:val="17"/>
        </w:rPr>
        <w:br/>
        <w:t xml:space="preserve">c) validează lista persoanelor beneficiare ale prevederilor Legii nr. </w:t>
      </w:r>
      <w:hyperlink r:id="rId57" w:history="1">
        <w:r>
          <w:rPr>
            <w:rFonts w:ascii="Verdana" w:eastAsia="Times New Roman" w:hAnsi="Verdana"/>
            <w:b/>
            <w:bCs/>
            <w:color w:val="333399"/>
            <w:sz w:val="17"/>
            <w:szCs w:val="17"/>
            <w:u w:val="single"/>
          </w:rPr>
          <w:t>269/2004</w:t>
        </w:r>
      </w:hyperlink>
      <w:r>
        <w:rPr>
          <w:rFonts w:ascii="Verdana" w:eastAsia="Times New Roman" w:hAnsi="Verdana"/>
          <w:sz w:val="17"/>
          <w:szCs w:val="17"/>
        </w:rPr>
        <w:t>, în ordinea crescătoare a venitului brut lunar pe membru de familie, cu încadrarea în bugetul aprobat anual cu această destinaţie Ministerului Educaţiei şi Cercetă</w:t>
      </w:r>
      <w:r>
        <w:rPr>
          <w:rFonts w:ascii="Verdana" w:eastAsia="Times New Roman" w:hAnsi="Verdana"/>
          <w:sz w:val="17"/>
          <w:szCs w:val="17"/>
        </w:rPr>
        <w:t>rii, şi atribuie numere unice de identificare fiecărui beneficiar de ajutor financiar. Lista se aprobă prin ordin al ministrului educaţiei şi cercetării;</w:t>
      </w:r>
      <w:r>
        <w:rPr>
          <w:rFonts w:ascii="Verdana" w:eastAsia="Times New Roman" w:hAnsi="Verdana"/>
          <w:sz w:val="17"/>
          <w:szCs w:val="17"/>
        </w:rPr>
        <w:br/>
        <w:t xml:space="preserve">d) distribuie comisiilor judeţene, respectiv a municipiului Bucureşti, şi comisiilor din instituţiile </w:t>
      </w:r>
      <w:r>
        <w:rPr>
          <w:rFonts w:ascii="Verdana" w:eastAsia="Times New Roman" w:hAnsi="Verdana"/>
          <w:sz w:val="17"/>
          <w:szCs w:val="17"/>
        </w:rPr>
        <w:t>de învăţământ superior lista beneficiarilor conform ordinului ministrului educaţiei şi cercetării;</w:t>
      </w:r>
      <w:r>
        <w:rPr>
          <w:rFonts w:ascii="Verdana" w:eastAsia="Times New Roman" w:hAnsi="Verdana"/>
          <w:sz w:val="17"/>
          <w:szCs w:val="17"/>
        </w:rPr>
        <w:br/>
        <w:t>e) distribuie comisiilor judeţene, respectiv a municipiului Bucureşti, şi comisiilor din instituţiile de învăţământ superior bonurile valorice aferente benef</w:t>
      </w:r>
      <w:r>
        <w:rPr>
          <w:rFonts w:ascii="Verdana" w:eastAsia="Times New Roman" w:hAnsi="Verdana"/>
          <w:sz w:val="17"/>
          <w:szCs w:val="17"/>
        </w:rPr>
        <w:t>iciarilor ajutorului financiar;</w:t>
      </w:r>
      <w:r>
        <w:rPr>
          <w:rFonts w:ascii="Verdana" w:eastAsia="Times New Roman" w:hAnsi="Verdana"/>
          <w:sz w:val="17"/>
          <w:szCs w:val="17"/>
        </w:rPr>
        <w:br/>
        <w:t>f) centralizează situaţia eliberării bonurilor valorice, achiziţionării de calculatoare, cererilor de decontare depuse de către agenţii economici, efectuării plăţilor către agenţii economici;</w:t>
      </w:r>
      <w:r>
        <w:rPr>
          <w:rFonts w:ascii="Verdana" w:eastAsia="Times New Roman" w:hAnsi="Verdana"/>
          <w:sz w:val="17"/>
          <w:szCs w:val="17"/>
        </w:rPr>
        <w:br/>
        <w:t xml:space="preserve">g) publică în cadrul portalului </w:t>
      </w:r>
      <w:r>
        <w:rPr>
          <w:rFonts w:ascii="Verdana" w:eastAsia="Times New Roman" w:hAnsi="Verdana"/>
          <w:sz w:val="17"/>
          <w:szCs w:val="17"/>
        </w:rPr>
        <w:t>dedicat informaţii de interes public, raportări despre activităţile comisiilor; lista beneficiarilor; informaţii de contact al comisiilor judeţene, respectiv a municipiului Bucureşti, al comisiilor din unităţile şi instituţiile de învăţământ; informaţii de</w:t>
      </w:r>
      <w:r>
        <w:rPr>
          <w:rFonts w:ascii="Verdana" w:eastAsia="Times New Roman" w:hAnsi="Verdana"/>
          <w:sz w:val="17"/>
          <w:szCs w:val="17"/>
        </w:rPr>
        <w:t>spre achiziţiile efectuate.</w:t>
      </w:r>
    </w:p>
    <w:p w14:paraId="1E88E73A" w14:textId="77777777" w:rsidR="007F2EAE" w:rsidRDefault="00236BF1">
      <w:pPr>
        <w:shd w:val="clear" w:color="auto" w:fill="FFFAFA"/>
        <w:spacing w:after="0" w:line="240" w:lineRule="auto"/>
      </w:pPr>
      <w:hyperlink r:id="rId58" w:anchor="do|ar17" w:history="1">
        <w:r>
          <w:rPr>
            <w:rFonts w:ascii="Verdana" w:eastAsia="Times New Roman" w:hAnsi="Verdana"/>
            <w:b/>
            <w:bCs/>
            <w:color w:val="CD5C5C"/>
            <w:sz w:val="17"/>
            <w:szCs w:val="17"/>
            <w:u w:val="single"/>
          </w:rPr>
          <w:t>prevederi din Art. 17 (Norme Metodologice din 2004) la data 27-aug-2004 pentru Art. 8</w:t>
        </w:r>
      </w:hyperlink>
    </w:p>
    <w:p w14:paraId="051B5F96"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17</w:t>
      </w:r>
      <w:r>
        <w:rPr>
          <w:rFonts w:ascii="Verdana" w:eastAsia="Times New Roman" w:hAnsi="Verdana"/>
          <w:sz w:val="17"/>
          <w:szCs w:val="17"/>
        </w:rPr>
        <w:br/>
        <w:t>Inspectorat</w:t>
      </w:r>
      <w:r>
        <w:rPr>
          <w:rFonts w:ascii="Verdana" w:eastAsia="Times New Roman" w:hAnsi="Verdana"/>
          <w:sz w:val="17"/>
          <w:szCs w:val="17"/>
        </w:rPr>
        <w:t xml:space="preserve">ele şcolare judeţene/al municipiului Bucureşti, respectiv instituţiile de învăţământ superior, au obligaţia de a transfera agentului economic contravaloarea în lei a bonurilor valorice primite în termen de maximum 20 de zile calendaristice de la depunerea </w:t>
      </w:r>
      <w:r>
        <w:rPr>
          <w:rFonts w:ascii="Verdana" w:eastAsia="Times New Roman" w:hAnsi="Verdana"/>
          <w:sz w:val="17"/>
          <w:szCs w:val="17"/>
        </w:rPr>
        <w:t>documentelor de către agentul economic. Plata se va efectua pe baza:</w:t>
      </w:r>
      <w:r>
        <w:rPr>
          <w:rFonts w:ascii="Verdana" w:eastAsia="Times New Roman" w:hAnsi="Verdana"/>
          <w:sz w:val="17"/>
          <w:szCs w:val="17"/>
        </w:rPr>
        <w:br/>
        <w:t>a) documentelor prevăzute la art. 16, primite de la agentul economic;</w:t>
      </w:r>
      <w:r>
        <w:rPr>
          <w:rFonts w:ascii="Verdana" w:eastAsia="Times New Roman" w:hAnsi="Verdana"/>
          <w:sz w:val="17"/>
          <w:szCs w:val="17"/>
        </w:rPr>
        <w:br/>
        <w:t>b) copiei facturii sau a facturii fiscale, după caz, şi a copiei procesului-verbal de predare-primire, depuse de elev</w:t>
      </w:r>
      <w:r>
        <w:rPr>
          <w:rFonts w:ascii="Verdana" w:eastAsia="Times New Roman" w:hAnsi="Verdana"/>
          <w:sz w:val="17"/>
          <w:szCs w:val="17"/>
        </w:rPr>
        <w:t>/student la comisia din unitatea/instituţia de învăţământ;</w:t>
      </w:r>
      <w:r>
        <w:rPr>
          <w:rFonts w:ascii="Verdana" w:eastAsia="Times New Roman" w:hAnsi="Verdana"/>
          <w:sz w:val="17"/>
          <w:szCs w:val="17"/>
        </w:rPr>
        <w:br/>
        <w:t>c) copiei certificatului de garanţie.</w:t>
      </w:r>
    </w:p>
    <w:p w14:paraId="062EA3DC" w14:textId="77777777" w:rsidR="007F2EAE" w:rsidRDefault="00236BF1">
      <w:pPr>
        <w:shd w:val="clear" w:color="auto" w:fill="FFFAFA"/>
        <w:spacing w:after="0" w:line="240" w:lineRule="auto"/>
      </w:pPr>
      <w:hyperlink r:id="rId59" w:anchor="do|ar20" w:history="1">
        <w:r>
          <w:rPr>
            <w:rFonts w:ascii="Verdana" w:eastAsia="Times New Roman" w:hAnsi="Verdana"/>
            <w:b/>
            <w:bCs/>
            <w:color w:val="CD5C5C"/>
            <w:sz w:val="17"/>
            <w:szCs w:val="17"/>
            <w:u w:val="single"/>
          </w:rPr>
          <w:t>prevederi din Art. 20 (Norme Metodolo</w:t>
        </w:r>
        <w:r>
          <w:rPr>
            <w:rFonts w:ascii="Verdana" w:eastAsia="Times New Roman" w:hAnsi="Verdana"/>
            <w:b/>
            <w:bCs/>
            <w:color w:val="CD5C5C"/>
            <w:sz w:val="17"/>
            <w:szCs w:val="17"/>
            <w:u w:val="single"/>
          </w:rPr>
          <w:t>gice din 2004) la data 27-aug-2004 pentru Art. 8</w:t>
        </w:r>
      </w:hyperlink>
    </w:p>
    <w:p w14:paraId="4650E266"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20</w:t>
      </w:r>
      <w:r>
        <w:rPr>
          <w:rFonts w:ascii="Verdana" w:eastAsia="Times New Roman" w:hAnsi="Verdana"/>
          <w:sz w:val="17"/>
          <w:szCs w:val="17"/>
        </w:rPr>
        <w:br/>
        <w:t>(1) Bonurile valorice se anulează de către comisiile constituite la nivelul fiecărui inspectorat şcolar judeţean/al municipiului Bucureşti, respectiv de către comisiile constituite la nivelul fiecăr</w:t>
      </w:r>
      <w:r>
        <w:rPr>
          <w:rFonts w:ascii="Verdana" w:eastAsia="Times New Roman" w:hAnsi="Verdana"/>
          <w:sz w:val="17"/>
          <w:szCs w:val="17"/>
        </w:rPr>
        <w:t>ei instituţii de învăţământ superior.</w:t>
      </w:r>
      <w:r>
        <w:rPr>
          <w:rFonts w:ascii="Verdana" w:eastAsia="Times New Roman" w:hAnsi="Verdana"/>
          <w:sz w:val="17"/>
          <w:szCs w:val="17"/>
        </w:rPr>
        <w:br/>
        <w:t>(2) Bonurile valorice se anulează în următoarele situaţii:</w:t>
      </w:r>
      <w:r>
        <w:rPr>
          <w:rFonts w:ascii="Verdana" w:eastAsia="Times New Roman" w:hAnsi="Verdana"/>
          <w:sz w:val="17"/>
          <w:szCs w:val="17"/>
        </w:rPr>
        <w:br/>
        <w:t>a) sunt deteriorate sau prezintă modificări, adăugări sau ştersături;</w:t>
      </w:r>
      <w:r>
        <w:rPr>
          <w:rFonts w:ascii="Verdana" w:eastAsia="Times New Roman" w:hAnsi="Verdana"/>
          <w:sz w:val="17"/>
          <w:szCs w:val="17"/>
        </w:rPr>
        <w:br/>
        <w:t>b) sunt pierdute sau sustrase;</w:t>
      </w:r>
      <w:r>
        <w:rPr>
          <w:rFonts w:ascii="Verdana" w:eastAsia="Times New Roman" w:hAnsi="Verdana"/>
          <w:sz w:val="17"/>
          <w:szCs w:val="17"/>
        </w:rPr>
        <w:br/>
        <w:t>c) sunt nedistribuite către titulari.</w:t>
      </w:r>
    </w:p>
    <w:p w14:paraId="280A34BA" w14:textId="77777777" w:rsidR="007F2EAE" w:rsidRDefault="00236BF1">
      <w:pPr>
        <w:shd w:val="clear" w:color="auto" w:fill="FFFAFA"/>
        <w:spacing w:after="0" w:line="240" w:lineRule="auto"/>
      </w:pPr>
      <w:hyperlink r:id="rId60" w:anchor="do|ar21" w:history="1">
        <w:r>
          <w:rPr>
            <w:rFonts w:ascii="Verdana" w:eastAsia="Times New Roman" w:hAnsi="Verdana"/>
            <w:b/>
            <w:bCs/>
            <w:color w:val="CD5C5C"/>
            <w:sz w:val="17"/>
            <w:szCs w:val="17"/>
            <w:u w:val="single"/>
          </w:rPr>
          <w:t>prevederi din Art. 21 (Norme Metodologice din 2004) la data 27-aug-2004 pentru Art. 8</w:t>
        </w:r>
      </w:hyperlink>
    </w:p>
    <w:p w14:paraId="2A959CF6"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21</w:t>
      </w:r>
      <w:r>
        <w:rPr>
          <w:rFonts w:ascii="Verdana" w:eastAsia="Times New Roman" w:hAnsi="Verdana"/>
          <w:sz w:val="17"/>
          <w:szCs w:val="17"/>
        </w:rPr>
        <w:br/>
        <w:t xml:space="preserve">În cazul pierderii, deteriorării ori sustragerii bonurilor </w:t>
      </w:r>
      <w:r>
        <w:rPr>
          <w:rFonts w:ascii="Verdana" w:eastAsia="Times New Roman" w:hAnsi="Verdana"/>
          <w:sz w:val="17"/>
          <w:szCs w:val="17"/>
        </w:rPr>
        <w:t>valorice, Compania Naţională "Imprimeria Naţională" - SA, comisiile şi beneficiarii au următoarele obligaţii:</w:t>
      </w:r>
      <w:r>
        <w:rPr>
          <w:rFonts w:ascii="Verdana" w:eastAsia="Times New Roman" w:hAnsi="Verdana"/>
          <w:sz w:val="17"/>
          <w:szCs w:val="17"/>
        </w:rPr>
        <w:br/>
        <w:t>a) să anunţe în scris comisiile constituite la nivelul fiecărui inspectorat şcolar judeţean/al municipiului Bucureşti, respectiv comisiile constit</w:t>
      </w:r>
      <w:r>
        <w:rPr>
          <w:rFonts w:ascii="Verdana" w:eastAsia="Times New Roman" w:hAnsi="Verdana"/>
          <w:sz w:val="17"/>
          <w:szCs w:val="17"/>
        </w:rPr>
        <w:t>uite la nivelul fiecărei instituţii de învăţământ superior, în termen de 72 de ore de la constatarea deteriorării ori sustragerii, iar în cazul sustragerii, şi organele de poliţie;</w:t>
      </w:r>
      <w:r>
        <w:rPr>
          <w:rFonts w:ascii="Verdana" w:eastAsia="Times New Roman" w:hAnsi="Verdana"/>
          <w:sz w:val="17"/>
          <w:szCs w:val="17"/>
        </w:rPr>
        <w:br/>
        <w:t>b) să transmită în scris Companiei Naţionale "Imprimeria Naţională" - SA, î</w:t>
      </w:r>
      <w:r>
        <w:rPr>
          <w:rFonts w:ascii="Verdana" w:eastAsia="Times New Roman" w:hAnsi="Verdana"/>
          <w:sz w:val="17"/>
          <w:szCs w:val="17"/>
        </w:rPr>
        <w:t>n termen de 72 de ore de la constatare, lista seriilor şi plajelor de numere ale bonurilor valorice pierdute, deteriorate ori sustrase.</w:t>
      </w:r>
    </w:p>
    <w:p w14:paraId="48B35798" w14:textId="77777777" w:rsidR="007F2EAE" w:rsidRDefault="00236BF1">
      <w:pPr>
        <w:shd w:val="clear" w:color="auto" w:fill="FFFAFA"/>
        <w:spacing w:after="0" w:line="240" w:lineRule="auto"/>
      </w:pPr>
      <w:hyperlink r:id="rId61" w:anchor="do|ar22" w:history="1">
        <w:r>
          <w:rPr>
            <w:rFonts w:ascii="Verdana" w:eastAsia="Times New Roman" w:hAnsi="Verdana"/>
            <w:b/>
            <w:bCs/>
            <w:color w:val="CD5C5C"/>
            <w:sz w:val="17"/>
            <w:szCs w:val="17"/>
            <w:u w:val="single"/>
          </w:rPr>
          <w:t>prevederi din Art. 22 (Norme Metodologice din 2004) la data 27-aug-2004 pentru Art. 8</w:t>
        </w:r>
      </w:hyperlink>
    </w:p>
    <w:p w14:paraId="23342DF9"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22</w:t>
      </w:r>
      <w:r>
        <w:rPr>
          <w:rFonts w:ascii="Verdana" w:eastAsia="Times New Roman" w:hAnsi="Verdana"/>
          <w:sz w:val="17"/>
          <w:szCs w:val="17"/>
        </w:rPr>
        <w:br/>
        <w:t>(1) Bonurile valorice anulate în condiţiile art. 20 alin. (2) lit. a) şi c) se restituie de către Comisia centrală pe bază de aviz de însoţire şi proces-verbal</w:t>
      </w:r>
      <w:r>
        <w:rPr>
          <w:rFonts w:ascii="Verdana" w:eastAsia="Times New Roman" w:hAnsi="Verdana"/>
          <w:sz w:val="17"/>
          <w:szCs w:val="17"/>
        </w:rPr>
        <w:t xml:space="preserve"> de predare-primire, urmând a fi distruse contra cost de către Compania Naţională "Imprimeria Naţională" - SA.</w:t>
      </w:r>
      <w:r>
        <w:rPr>
          <w:rFonts w:ascii="Verdana" w:eastAsia="Times New Roman" w:hAnsi="Verdana"/>
          <w:sz w:val="17"/>
          <w:szCs w:val="17"/>
        </w:rPr>
        <w:br/>
        <w:t>(2) Bonurile valorice care au fost utilizate pentru achiziţionarea unui calculator se păstrează de către Comisia centrală o perioadă de 6 luni.</w:t>
      </w:r>
    </w:p>
    <w:p w14:paraId="23D47570" w14:textId="77777777" w:rsidR="007F2EAE" w:rsidRDefault="00236BF1">
      <w:pPr>
        <w:shd w:val="clear" w:color="auto" w:fill="FFFAFA"/>
        <w:spacing w:after="0" w:line="240" w:lineRule="auto"/>
      </w:pPr>
      <w:hyperlink r:id="rId62" w:anchor="do|ar23" w:history="1">
        <w:r>
          <w:rPr>
            <w:rFonts w:ascii="Verdana" w:eastAsia="Times New Roman" w:hAnsi="Verdana"/>
            <w:b/>
            <w:bCs/>
            <w:color w:val="CD5C5C"/>
            <w:sz w:val="17"/>
            <w:szCs w:val="17"/>
            <w:u w:val="single"/>
          </w:rPr>
          <w:t>prevederi din Art. 23 (Norme Metodologice din 2004) la data 27-aug-2004 pentru Art. 8</w:t>
        </w:r>
      </w:hyperlink>
    </w:p>
    <w:p w14:paraId="28AA0435"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23</w:t>
      </w:r>
      <w:r>
        <w:rPr>
          <w:rFonts w:ascii="Verdana" w:eastAsia="Times New Roman" w:hAnsi="Verdana"/>
          <w:sz w:val="17"/>
          <w:szCs w:val="17"/>
        </w:rPr>
        <w:br/>
        <w:t xml:space="preserve">Bonurile valorice anulate în condiţiile </w:t>
      </w:r>
      <w:r>
        <w:rPr>
          <w:rFonts w:ascii="Verdana" w:eastAsia="Times New Roman" w:hAnsi="Verdana"/>
          <w:sz w:val="17"/>
          <w:szCs w:val="17"/>
        </w:rPr>
        <w:t>art. 20 alin. (2) lit. a) şi b) se publică în Monitorul Oficial al României sau într-un ziar de circulaţie naţională de către comisiile constituite la nivelul fiecărui inspectorat şcolar judeţean/al municipiului Bucureşti, respectiv de către comisiile cons</w:t>
      </w:r>
      <w:r>
        <w:rPr>
          <w:rFonts w:ascii="Verdana" w:eastAsia="Times New Roman" w:hAnsi="Verdana"/>
          <w:sz w:val="17"/>
          <w:szCs w:val="17"/>
        </w:rPr>
        <w:t>tituite la nivelul fiecărei instituţii de învăţământ superior şi se declară nule.</w:t>
      </w:r>
    </w:p>
    <w:p w14:paraId="1D7039C7" w14:textId="77777777" w:rsidR="007F2EAE" w:rsidRDefault="00236BF1">
      <w:pPr>
        <w:shd w:val="clear" w:color="auto" w:fill="FFFAFA"/>
        <w:spacing w:after="0" w:line="240" w:lineRule="auto"/>
      </w:pPr>
      <w:hyperlink r:id="rId63" w:anchor="do|ar18" w:history="1">
        <w:r>
          <w:rPr>
            <w:rFonts w:ascii="Verdana" w:eastAsia="Times New Roman" w:hAnsi="Verdana"/>
            <w:b/>
            <w:bCs/>
            <w:color w:val="CD5C5C"/>
            <w:sz w:val="17"/>
            <w:szCs w:val="17"/>
            <w:u w:val="single"/>
          </w:rPr>
          <w:t xml:space="preserve">prevederi din Art. 18 (Norme Metodologice din 2004) </w:t>
        </w:r>
        <w:r>
          <w:rPr>
            <w:rFonts w:ascii="Verdana" w:eastAsia="Times New Roman" w:hAnsi="Verdana"/>
            <w:b/>
            <w:bCs/>
            <w:color w:val="CD5C5C"/>
            <w:sz w:val="17"/>
            <w:szCs w:val="17"/>
            <w:u w:val="single"/>
          </w:rPr>
          <w:t>la data 10-apr-2019 pentru Art. 8</w:t>
        </w:r>
      </w:hyperlink>
    </w:p>
    <w:p w14:paraId="75653692"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lastRenderedPageBreak/>
        <w:br/>
        <w:t>Art. 18</w:t>
      </w:r>
      <w:r>
        <w:rPr>
          <w:rFonts w:ascii="Verdana" w:eastAsia="Times New Roman" w:hAnsi="Verdana"/>
          <w:sz w:val="17"/>
          <w:szCs w:val="17"/>
        </w:rPr>
        <w:br/>
        <w:t>(1) Bonurile valorice sunt hârtii de valoare reprezentând documente cu regim special de tipărire, înseriere şi numerotare, care se emit de către Ministerul Educaţiei şi Cercetării şi se distribuie de către unităţi</w:t>
      </w:r>
      <w:r>
        <w:rPr>
          <w:rFonts w:ascii="Verdana" w:eastAsia="Times New Roman" w:hAnsi="Verdana"/>
          <w:sz w:val="17"/>
          <w:szCs w:val="17"/>
        </w:rPr>
        <w:t>le de învăţământ preuniversitar şi instituţiile de învăţământ superior titularilor de ajutor pentru achiziţionarea unui calculator.</w:t>
      </w:r>
      <w:r>
        <w:rPr>
          <w:rFonts w:ascii="Verdana" w:eastAsia="Times New Roman" w:hAnsi="Verdana"/>
          <w:sz w:val="17"/>
          <w:szCs w:val="17"/>
        </w:rPr>
        <w:br/>
        <w:t>(2) Valoarea înscrisă pe bonul valoric este de 200 de euro. Decontarea cuponului se face în lei, la cursul din ultima zi a l</w:t>
      </w:r>
      <w:r>
        <w:rPr>
          <w:rFonts w:ascii="Verdana" w:eastAsia="Times New Roman" w:hAnsi="Verdana"/>
          <w:sz w:val="17"/>
          <w:szCs w:val="17"/>
        </w:rPr>
        <w:t>unii precedente achiziţionării calculatorului.</w:t>
      </w:r>
      <w:r>
        <w:rPr>
          <w:rFonts w:ascii="Verdana" w:eastAsia="Times New Roman" w:hAnsi="Verdana"/>
          <w:sz w:val="17"/>
          <w:szCs w:val="17"/>
        </w:rPr>
        <w:br/>
        <w:t>(3) Achiziţia bonurilor valorice se realizează de către Ministerul Educaţiei şi Cercetării, în regim de urgenţă, de la Compania Naţională "Imprimeria Naţională" - S.A.</w:t>
      </w:r>
      <w:r>
        <w:rPr>
          <w:rFonts w:ascii="Verdana" w:eastAsia="Times New Roman" w:hAnsi="Verdana"/>
          <w:sz w:val="17"/>
          <w:szCs w:val="17"/>
        </w:rPr>
        <w:br/>
        <w:t xml:space="preserve">(4) Toate costurile legate de tipărirea, </w:t>
      </w:r>
      <w:r>
        <w:rPr>
          <w:rFonts w:ascii="Verdana" w:eastAsia="Times New Roman" w:hAnsi="Verdana"/>
          <w:sz w:val="17"/>
          <w:szCs w:val="17"/>
        </w:rPr>
        <w:t>distribuirea şi completarea bonurilor valorice sunt suportate de către Ministerul Educaţiei şi Cercetării din bugetul alocat acestui program.</w:t>
      </w:r>
      <w:r>
        <w:rPr>
          <w:rFonts w:ascii="Verdana" w:eastAsia="Times New Roman" w:hAnsi="Verdana"/>
          <w:sz w:val="17"/>
          <w:szCs w:val="17"/>
        </w:rPr>
        <w:br/>
        <w:t>(5) Modelul bonului valoric este prezentat în anexa nr. 3.</w:t>
      </w:r>
      <w:r>
        <w:rPr>
          <w:rFonts w:ascii="Verdana" w:eastAsia="Times New Roman" w:hAnsi="Verdana"/>
          <w:sz w:val="17"/>
          <w:szCs w:val="17"/>
        </w:rPr>
        <w:br/>
        <w:t xml:space="preserve">(6) Fiecare bon valoric este identificat unic la nivel </w:t>
      </w:r>
      <w:r>
        <w:rPr>
          <w:rFonts w:ascii="Verdana" w:eastAsia="Times New Roman" w:hAnsi="Verdana"/>
          <w:sz w:val="17"/>
          <w:szCs w:val="17"/>
        </w:rPr>
        <w:t>naţional prin serie şi număr. Bonurile valorice sunt valabile numai pentru anul calendaristic în care au fost elaborate.</w:t>
      </w:r>
      <w:r>
        <w:rPr>
          <w:rFonts w:ascii="Verdana" w:eastAsia="Times New Roman" w:hAnsi="Verdana"/>
          <w:sz w:val="17"/>
          <w:szCs w:val="17"/>
        </w:rPr>
        <w:br/>
        <w:t>(7) Falsificarea bonurilor valorice se pedepseşte conform legii.</w:t>
      </w:r>
    </w:p>
    <w:p w14:paraId="46EB707B" w14:textId="77777777" w:rsidR="007F2EAE" w:rsidRDefault="00236BF1">
      <w:pPr>
        <w:shd w:val="clear" w:color="auto" w:fill="FFFAFA"/>
        <w:spacing w:before="100" w:after="100" w:line="240" w:lineRule="auto"/>
      </w:pPr>
      <w:r>
        <w:rPr>
          <w:rFonts w:ascii="Verdana" w:eastAsia="Times New Roman" w:hAnsi="Verdana"/>
          <w:b/>
          <w:bCs/>
          <w:i/>
          <w:iCs/>
          <w:sz w:val="24"/>
          <w:szCs w:val="24"/>
        </w:rPr>
        <w:t>ANEXA nr. 3: MODELUL bonului valoric pentru acordarea unui ajutor fina</w:t>
      </w:r>
      <w:r>
        <w:rPr>
          <w:rFonts w:ascii="Verdana" w:eastAsia="Times New Roman" w:hAnsi="Verdana"/>
          <w:b/>
          <w:bCs/>
          <w:i/>
          <w:iCs/>
          <w:sz w:val="24"/>
          <w:szCs w:val="24"/>
        </w:rPr>
        <w:t>nciar în vederea achiziţionării de calculatoare</w:t>
      </w:r>
      <w:r>
        <w:rPr>
          <w:rFonts w:ascii="Verdana" w:eastAsia="Times New Roman" w:hAnsi="Verdana"/>
          <w:b/>
          <w:bCs/>
          <w:i/>
          <w:iCs/>
          <w:sz w:val="24"/>
          <w:szCs w:val="24"/>
          <w:vertAlign w:val="superscript"/>
        </w:rPr>
        <w:t>*)</w:t>
      </w:r>
    </w:p>
    <w:p w14:paraId="5146F8D2" w14:textId="77777777" w:rsidR="007F2EAE" w:rsidRDefault="00236BF1">
      <w:pPr>
        <w:shd w:val="clear" w:color="auto" w:fill="FFFAFA"/>
        <w:spacing w:after="0" w:line="240" w:lineRule="auto"/>
      </w:pPr>
      <w:r>
        <w:rPr>
          <w:rFonts w:ascii="Verdana" w:eastAsia="Times New Roman" w:hAnsi="Verdana"/>
          <w:sz w:val="17"/>
          <w:szCs w:val="17"/>
          <w:vertAlign w:val="superscript"/>
        </w:rPr>
        <w:t>*)</w:t>
      </w:r>
      <w:r>
        <w:rPr>
          <w:rFonts w:ascii="Verdana" w:eastAsia="Times New Roman" w:hAnsi="Verdana"/>
          <w:sz w:val="17"/>
          <w:szCs w:val="17"/>
        </w:rPr>
        <w:t xml:space="preserve"> Culoarea fundalului bonului valoric, pentru anul 2019, este roşu.</w:t>
      </w:r>
    </w:p>
    <w:tbl>
      <w:tblPr>
        <w:tblW w:w="9675" w:type="dxa"/>
        <w:tblInd w:w="30" w:type="dxa"/>
        <w:tblCellMar>
          <w:left w:w="10" w:type="dxa"/>
          <w:right w:w="10" w:type="dxa"/>
        </w:tblCellMar>
        <w:tblLook w:val="0000" w:firstRow="0" w:lastRow="0" w:firstColumn="0" w:lastColumn="0" w:noHBand="0" w:noVBand="0"/>
      </w:tblPr>
      <w:tblGrid>
        <w:gridCol w:w="1548"/>
        <w:gridCol w:w="1548"/>
        <w:gridCol w:w="1838"/>
        <w:gridCol w:w="4741"/>
      </w:tblGrid>
      <w:tr w:rsidR="007F2EAE" w14:paraId="0A5C0708" w14:textId="77777777">
        <w:tc>
          <w:tcPr>
            <w:tcW w:w="4934"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AC47DD6"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GUVERNUL ROMÂNIEI</w:t>
            </w:r>
          </w:p>
        </w:tc>
        <w:tc>
          <w:tcPr>
            <w:tcW w:w="4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F1C43A6"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GUVERNUL ROMÂNIEI</w:t>
            </w:r>
          </w:p>
        </w:tc>
      </w:tr>
      <w:tr w:rsidR="007F2EAE" w14:paraId="179F2DF4" w14:textId="77777777">
        <w:tc>
          <w:tcPr>
            <w:tcW w:w="4934"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7867B93"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MINISTERUL EDUCAŢIEI NAŢIONALE</w:t>
            </w:r>
          </w:p>
        </w:tc>
        <w:tc>
          <w:tcPr>
            <w:tcW w:w="4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D3F7CAF"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MINISTERUL EDUCAŢIEI NAŢIONALE</w:t>
            </w:r>
          </w:p>
        </w:tc>
      </w:tr>
      <w:tr w:rsidR="007F2EAE" w14:paraId="79067001" w14:textId="77777777">
        <w:tc>
          <w:tcPr>
            <w:tcW w:w="4934"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0B29E17"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BON VALORIC - 200 EURO</w:t>
            </w:r>
          </w:p>
        </w:tc>
        <w:tc>
          <w:tcPr>
            <w:tcW w:w="4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F67B7E3"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 xml:space="preserve">BON VALORIC - </w:t>
            </w:r>
            <w:r>
              <w:rPr>
                <w:rFonts w:ascii="Verdana" w:eastAsia="Times New Roman" w:hAnsi="Verdana"/>
                <w:color w:val="000000"/>
                <w:sz w:val="16"/>
                <w:szCs w:val="16"/>
              </w:rPr>
              <w:t>200 EURO</w:t>
            </w:r>
          </w:p>
        </w:tc>
      </w:tr>
      <w:tr w:rsidR="007F2EAE" w14:paraId="303E8B37" w14:textId="77777777">
        <w:tc>
          <w:tcPr>
            <w:tcW w:w="4934"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703CFFA"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AJUTOR FINANCIAR ÎN VEDEREA ACHIZIŢIONĂRII UNUI CALCULATOR</w:t>
            </w:r>
          </w:p>
        </w:tc>
        <w:tc>
          <w:tcPr>
            <w:tcW w:w="4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84E55CE"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AJUTOR FINANCIAR ÎN VEDEREA ACHIZIŢIONĂRII UNUI CALCULATOR</w:t>
            </w:r>
          </w:p>
        </w:tc>
      </w:tr>
      <w:tr w:rsidR="007F2EAE" w14:paraId="7883ECD8" w14:textId="77777777">
        <w:tc>
          <w:tcPr>
            <w:tcW w:w="4934"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A6F8C7A"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Numele ....................................................</w:t>
            </w:r>
            <w:r>
              <w:rPr>
                <w:rFonts w:ascii="Verdana" w:eastAsia="Times New Roman" w:hAnsi="Verdana"/>
                <w:sz w:val="16"/>
                <w:szCs w:val="16"/>
              </w:rPr>
              <w:br/>
              <w:t>Prenumele ...............................................</w:t>
            </w:r>
            <w:r>
              <w:rPr>
                <w:rFonts w:ascii="Verdana" w:eastAsia="Times New Roman" w:hAnsi="Verdana"/>
                <w:sz w:val="16"/>
                <w:szCs w:val="16"/>
              </w:rPr>
              <w:br/>
              <w:t xml:space="preserve">CNP </w:t>
            </w:r>
            <w:r>
              <w:rPr>
                <w:rFonts w:ascii="Verdana" w:eastAsia="Times New Roman" w:hAnsi="Verdana"/>
                <w:sz w:val="16"/>
                <w:szCs w:val="16"/>
              </w:rPr>
              <w:t>.........................................................</w:t>
            </w:r>
            <w:r>
              <w:rPr>
                <w:rFonts w:ascii="Verdana" w:eastAsia="Times New Roman" w:hAnsi="Verdana"/>
                <w:sz w:val="16"/>
                <w:szCs w:val="16"/>
              </w:rPr>
              <w:br/>
              <w:t>Adresa .....................................................</w:t>
            </w:r>
          </w:p>
        </w:tc>
        <w:tc>
          <w:tcPr>
            <w:tcW w:w="4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46D19CF"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Numele şi prenumele beneficiarului .................................................................</w:t>
            </w:r>
            <w:r>
              <w:rPr>
                <w:rFonts w:ascii="Verdana" w:eastAsia="Times New Roman" w:hAnsi="Verdana"/>
                <w:sz w:val="16"/>
                <w:szCs w:val="16"/>
              </w:rPr>
              <w:br/>
              <w:t>CNP ................................</w:t>
            </w:r>
            <w:r>
              <w:rPr>
                <w:rFonts w:ascii="Verdana" w:eastAsia="Times New Roman" w:hAnsi="Verdana"/>
                <w:sz w:val="16"/>
                <w:szCs w:val="16"/>
              </w:rPr>
              <w:t>.........................</w:t>
            </w:r>
            <w:r>
              <w:rPr>
                <w:rFonts w:ascii="Verdana" w:eastAsia="Times New Roman" w:hAnsi="Verdana"/>
                <w:sz w:val="16"/>
                <w:szCs w:val="16"/>
              </w:rPr>
              <w:br/>
              <w:t>Adresa .....................................................</w:t>
            </w:r>
          </w:p>
        </w:tc>
      </w:tr>
      <w:tr w:rsidR="007F2EAE" w14:paraId="2669AF3B" w14:textId="77777777">
        <w:tc>
          <w:tcPr>
            <w:tcW w:w="1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82201B8"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Semnătură de primire</w:t>
            </w:r>
          </w:p>
        </w:tc>
        <w:tc>
          <w:tcPr>
            <w:tcW w:w="154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BA8D55F"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Semnătură persoană autorizată</w:t>
            </w:r>
          </w:p>
          <w:p w14:paraId="270E7C26"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L.S.</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1BD8116"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Falsificarea acestor bilete se pedepseşte conform legilor</w:t>
            </w:r>
          </w:p>
        </w:tc>
        <w:tc>
          <w:tcPr>
            <w:tcW w:w="4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E0E2D8B"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Dacă este cazul:</w:t>
            </w:r>
            <w:r>
              <w:rPr>
                <w:rFonts w:ascii="Verdana" w:eastAsia="Times New Roman" w:hAnsi="Verdana"/>
                <w:sz w:val="16"/>
                <w:szCs w:val="16"/>
              </w:rPr>
              <w:br/>
              <w:t>Numele şi prenumele minorului .......</w:t>
            </w:r>
            <w:r>
              <w:rPr>
                <w:rFonts w:ascii="Verdana" w:eastAsia="Times New Roman" w:hAnsi="Verdana"/>
                <w:sz w:val="16"/>
                <w:szCs w:val="16"/>
              </w:rPr>
              <w:t>......</w:t>
            </w:r>
            <w:r>
              <w:rPr>
                <w:rFonts w:ascii="Verdana" w:eastAsia="Times New Roman" w:hAnsi="Verdana"/>
                <w:sz w:val="16"/>
                <w:szCs w:val="16"/>
              </w:rPr>
              <w:br/>
              <w:t>CNP .........................................................</w:t>
            </w:r>
            <w:r>
              <w:rPr>
                <w:rFonts w:ascii="Verdana" w:eastAsia="Times New Roman" w:hAnsi="Verdana"/>
                <w:sz w:val="16"/>
                <w:szCs w:val="16"/>
              </w:rPr>
              <w:br/>
              <w:t>Adresa .....................................................</w:t>
            </w:r>
          </w:p>
          <w:p w14:paraId="50F5ED69"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Semnătură persoană autorizată</w:t>
            </w:r>
          </w:p>
          <w:p w14:paraId="05A1ACAA"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L.S.</w:t>
            </w:r>
          </w:p>
        </w:tc>
      </w:tr>
      <w:tr w:rsidR="007F2EAE" w14:paraId="76C179FE" w14:textId="77777777">
        <w:tc>
          <w:tcPr>
            <w:tcW w:w="4934"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F742A1F"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Data .............................</w:t>
            </w:r>
            <w:r>
              <w:rPr>
                <w:rFonts w:ascii="Verdana" w:eastAsia="Times New Roman" w:hAnsi="Verdana"/>
                <w:sz w:val="16"/>
                <w:szCs w:val="16"/>
              </w:rPr>
              <w:br/>
              <w:t>Seria M.E.N.</w:t>
            </w:r>
            <w:r>
              <w:rPr>
                <w:rFonts w:ascii="Verdana" w:eastAsia="Times New Roman" w:hAnsi="Verdana"/>
                <w:sz w:val="16"/>
                <w:szCs w:val="16"/>
              </w:rPr>
              <w:br/>
              <w:t>Nr.</w:t>
            </w:r>
          </w:p>
        </w:tc>
        <w:tc>
          <w:tcPr>
            <w:tcW w:w="4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680D03C"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Seria M.E.N.</w:t>
            </w:r>
            <w:r>
              <w:rPr>
                <w:rFonts w:ascii="Verdana" w:eastAsia="Times New Roman" w:hAnsi="Verdana"/>
                <w:sz w:val="16"/>
                <w:szCs w:val="16"/>
              </w:rPr>
              <w:br/>
              <w:t>Nr.</w:t>
            </w:r>
          </w:p>
        </w:tc>
      </w:tr>
      <w:tr w:rsidR="007F2EAE" w14:paraId="78503B67" w14:textId="77777777">
        <w:tc>
          <w:tcPr>
            <w:tcW w:w="4934" w:type="dxa"/>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771EA33"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 </w:t>
            </w:r>
          </w:p>
        </w:tc>
        <w:tc>
          <w:tcPr>
            <w:tcW w:w="474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8329A24" w14:textId="77777777" w:rsidR="007F2EAE" w:rsidRDefault="00236BF1">
            <w:pPr>
              <w:spacing w:after="0" w:line="240" w:lineRule="auto"/>
              <w:rPr>
                <w:rFonts w:ascii="Verdana" w:eastAsia="Times New Roman" w:hAnsi="Verdana"/>
                <w:sz w:val="16"/>
                <w:szCs w:val="16"/>
              </w:rPr>
            </w:pPr>
            <w:r>
              <w:rPr>
                <w:rFonts w:ascii="Verdana" w:eastAsia="Times New Roman" w:hAnsi="Verdana"/>
                <w:sz w:val="16"/>
                <w:szCs w:val="16"/>
              </w:rPr>
              <w:t>NETRANSMISIBIL</w:t>
            </w:r>
            <w:r>
              <w:rPr>
                <w:rFonts w:ascii="Verdana" w:eastAsia="Times New Roman" w:hAnsi="Verdana"/>
                <w:sz w:val="16"/>
                <w:szCs w:val="16"/>
              </w:rPr>
              <w:br/>
            </w:r>
            <w:r>
              <w:rPr>
                <w:rFonts w:ascii="Verdana" w:eastAsia="Times New Roman" w:hAnsi="Verdana"/>
                <w:sz w:val="16"/>
                <w:szCs w:val="16"/>
              </w:rPr>
              <w:t>Bonul valoric se va utiliza exclusiv conform destinaţiei sale. Tipărit la C.N. Imprimeria Naţională S.A.</w:t>
            </w:r>
          </w:p>
        </w:tc>
      </w:tr>
    </w:tbl>
    <w:p w14:paraId="3903E6F0"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t>NOTĂ:</w:t>
      </w:r>
      <w:r>
        <w:rPr>
          <w:rFonts w:ascii="Verdana" w:eastAsia="Times New Roman" w:hAnsi="Verdana"/>
          <w:sz w:val="17"/>
          <w:szCs w:val="17"/>
        </w:rPr>
        <w:br/>
        <w:t>Modelul bonului valoric se completează pe verso cu următorul text:</w:t>
      </w:r>
      <w:r>
        <w:rPr>
          <w:rFonts w:ascii="Verdana" w:eastAsia="Times New Roman" w:hAnsi="Verdana"/>
          <w:sz w:val="17"/>
          <w:szCs w:val="17"/>
        </w:rPr>
        <w:br/>
        <w:t>Beneficiarul acestui bon valoric este obligat să îl utilizeze până la data fi</w:t>
      </w:r>
      <w:r>
        <w:rPr>
          <w:rFonts w:ascii="Verdana" w:eastAsia="Times New Roman" w:hAnsi="Verdana"/>
          <w:sz w:val="17"/>
          <w:szCs w:val="17"/>
        </w:rPr>
        <w:t>nală pentru achiziţionarea de calculatoare, stabilită prin calendarul pentru acordarea unui ajutor financiar în vederea achiziţionării de calculatoare, aprobat prin hotărâre a Guvernului".</w:t>
      </w:r>
      <w:r>
        <w:rPr>
          <w:rFonts w:ascii="Verdana" w:eastAsia="Times New Roman" w:hAnsi="Verdana"/>
          <w:sz w:val="17"/>
          <w:szCs w:val="17"/>
        </w:rPr>
        <w:br/>
        <w:t xml:space="preserve">Furnizorul de calculatoare este obligat să transmită bonul valoric </w:t>
      </w:r>
      <w:r>
        <w:rPr>
          <w:rFonts w:ascii="Verdana" w:eastAsia="Times New Roman" w:hAnsi="Verdana"/>
          <w:sz w:val="17"/>
          <w:szCs w:val="17"/>
        </w:rPr>
        <w:t xml:space="preserve">comisiilor judeţene/comisiei constituite la nivelul municipiului Bucureşti, precum şi comisiilor constituite la nivelul instituţiilor de învăţământ superior, până la data finală de depunere, stabilită prin calendarul pentru acordarea unui ajutor financiar </w:t>
      </w:r>
      <w:r>
        <w:rPr>
          <w:rFonts w:ascii="Verdana" w:eastAsia="Times New Roman" w:hAnsi="Verdana"/>
          <w:sz w:val="17"/>
          <w:szCs w:val="17"/>
        </w:rPr>
        <w:t>în vederea achiziţionării de calculatoare, aprobat prin hotărâre a Guvernului.</w:t>
      </w:r>
    </w:p>
    <w:p w14:paraId="65BF5D3A" w14:textId="77777777" w:rsidR="007F2EAE" w:rsidRDefault="00236BF1">
      <w:pPr>
        <w:shd w:val="clear" w:color="auto" w:fill="FFFFFF"/>
        <w:spacing w:after="0" w:line="240" w:lineRule="auto"/>
        <w:jc w:val="both"/>
      </w:pPr>
      <w:bookmarkStart w:id="41" w:name="do|ar9"/>
      <w:r>
        <w:rPr>
          <w:rFonts w:ascii="Verdana" w:eastAsia="Times New Roman" w:hAnsi="Verdana"/>
          <w:b/>
          <w:bCs/>
          <w:noProof/>
          <w:color w:val="333399"/>
        </w:rPr>
        <w:drawing>
          <wp:inline distT="0" distB="0" distL="0" distR="0" wp14:anchorId="32647AB0" wp14:editId="53C38089">
            <wp:extent cx="95253" cy="95253"/>
            <wp:effectExtent l="0" t="0" r="0" b="0"/>
            <wp:docPr id="1678450591" name="Imagine 6"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41"/>
      <w:r>
        <w:rPr>
          <w:rFonts w:ascii="Verdana" w:eastAsia="Times New Roman" w:hAnsi="Verdana"/>
          <w:b/>
          <w:bCs/>
          <w:color w:val="0000AF"/>
        </w:rPr>
        <w:t>Art. 9</w:t>
      </w:r>
    </w:p>
    <w:p w14:paraId="79686451" w14:textId="77777777" w:rsidR="007F2EAE" w:rsidRDefault="00236BF1">
      <w:pPr>
        <w:shd w:val="clear" w:color="auto" w:fill="FFFFFF"/>
        <w:spacing w:after="0" w:line="240" w:lineRule="auto"/>
        <w:jc w:val="both"/>
      </w:pPr>
      <w:bookmarkStart w:id="42" w:name="do|ar9|al1"/>
      <w:bookmarkEnd w:id="42"/>
      <w:r>
        <w:rPr>
          <w:rFonts w:ascii="Verdana" w:eastAsia="Times New Roman" w:hAnsi="Verdana"/>
          <w:b/>
          <w:bCs/>
          <w:color w:val="008F00"/>
        </w:rPr>
        <w:t>(1)</w:t>
      </w:r>
      <w:r>
        <w:rPr>
          <w:rFonts w:ascii="Verdana" w:eastAsia="Times New Roman" w:hAnsi="Verdana"/>
        </w:rPr>
        <w:t xml:space="preserve">Pentru anul 2004 suma aferentă ajutorului financiar acordat potrivit prevederilor prezentei legi se alocă în bugetul Ministerului Educaţiei şi Cercetării la </w:t>
      </w:r>
      <w:r>
        <w:rPr>
          <w:rFonts w:ascii="Verdana" w:eastAsia="Times New Roman" w:hAnsi="Verdana"/>
        </w:rPr>
        <w:t>rectificarea bugetului de stat.</w:t>
      </w:r>
    </w:p>
    <w:p w14:paraId="34DD66FF" w14:textId="77777777" w:rsidR="007F2EAE" w:rsidRDefault="00236BF1">
      <w:pPr>
        <w:shd w:val="clear" w:color="auto" w:fill="FFFFFF"/>
        <w:spacing w:after="0" w:line="240" w:lineRule="auto"/>
        <w:jc w:val="both"/>
      </w:pPr>
      <w:bookmarkStart w:id="43" w:name="do|ar9|al2"/>
      <w:bookmarkEnd w:id="43"/>
      <w:r>
        <w:rPr>
          <w:rFonts w:ascii="Verdana" w:eastAsia="Times New Roman" w:hAnsi="Verdana"/>
          <w:b/>
          <w:bCs/>
          <w:color w:val="008F00"/>
        </w:rPr>
        <w:t>(2)</w:t>
      </w:r>
      <w:r>
        <w:rPr>
          <w:rFonts w:ascii="Verdana" w:eastAsia="Times New Roman" w:hAnsi="Verdana"/>
        </w:rPr>
        <w:t>Începând cu anul 2005 sumele alocate pentru acordarea de ajutoare financiare potrivit prezentei legi vor fi cuprinse în bugetul Ministerului Educaţiei şi Cercetării.</w:t>
      </w:r>
    </w:p>
    <w:p w14:paraId="2CC509F2" w14:textId="77777777" w:rsidR="007F2EAE" w:rsidRDefault="00236BF1">
      <w:pPr>
        <w:shd w:val="clear" w:color="auto" w:fill="FFFAFA"/>
        <w:spacing w:after="0" w:line="240" w:lineRule="auto"/>
      </w:pPr>
      <w:hyperlink r:id="rId64" w:anchor="do|ar19" w:history="1">
        <w:r>
          <w:rPr>
            <w:rFonts w:ascii="Verdana" w:eastAsia="Times New Roman" w:hAnsi="Verdana"/>
            <w:b/>
            <w:bCs/>
            <w:color w:val="CD5C5C"/>
            <w:sz w:val="17"/>
            <w:szCs w:val="17"/>
            <w:u w:val="single"/>
          </w:rPr>
          <w:t>prevederi din Art. 19 (Norme Metodologice din 2004) la data 27-aug-2004 pentru Art. 9</w:t>
        </w:r>
      </w:hyperlink>
    </w:p>
    <w:p w14:paraId="1E1B636E" w14:textId="77777777" w:rsidR="007F2EAE" w:rsidRDefault="00236BF1">
      <w:pPr>
        <w:shd w:val="clear" w:color="auto" w:fill="FFFAFA"/>
        <w:spacing w:after="0" w:line="240" w:lineRule="auto"/>
        <w:rPr>
          <w:rFonts w:ascii="Verdana" w:eastAsia="Times New Roman" w:hAnsi="Verdana"/>
          <w:sz w:val="17"/>
          <w:szCs w:val="17"/>
        </w:rPr>
      </w:pPr>
      <w:r>
        <w:rPr>
          <w:rFonts w:ascii="Verdana" w:eastAsia="Times New Roman" w:hAnsi="Verdana"/>
          <w:sz w:val="17"/>
          <w:szCs w:val="17"/>
        </w:rPr>
        <w:br/>
        <w:t>Art. 19</w:t>
      </w:r>
      <w:r>
        <w:rPr>
          <w:rFonts w:ascii="Verdana" w:eastAsia="Times New Roman" w:hAnsi="Verdana"/>
          <w:sz w:val="17"/>
          <w:szCs w:val="17"/>
        </w:rPr>
        <w:br/>
      </w:r>
      <w:r>
        <w:rPr>
          <w:rFonts w:ascii="Verdana" w:eastAsia="Times New Roman" w:hAnsi="Verdana"/>
          <w:sz w:val="17"/>
          <w:szCs w:val="17"/>
        </w:rPr>
        <w:lastRenderedPageBreak/>
        <w:t>Evidenţa contabilă a operaţiunilor privin</w:t>
      </w:r>
      <w:r>
        <w:rPr>
          <w:rFonts w:ascii="Verdana" w:eastAsia="Times New Roman" w:hAnsi="Verdana"/>
          <w:sz w:val="17"/>
          <w:szCs w:val="17"/>
        </w:rPr>
        <w:t>d achiziţionarea, emiterea şi utilizarea bonurilor valorice se face în conformitate cu prevederile legale în vigoare.</w:t>
      </w:r>
    </w:p>
    <w:p w14:paraId="1BC236A0" w14:textId="77777777" w:rsidR="007F2EAE" w:rsidRDefault="00236BF1">
      <w:pPr>
        <w:shd w:val="clear" w:color="auto" w:fill="FFFFFF"/>
        <w:spacing w:after="0" w:line="240" w:lineRule="auto"/>
        <w:jc w:val="both"/>
      </w:pPr>
      <w:bookmarkStart w:id="44" w:name="do|ar10"/>
      <w:r>
        <w:rPr>
          <w:rFonts w:ascii="Verdana" w:eastAsia="Times New Roman" w:hAnsi="Verdana"/>
          <w:b/>
          <w:bCs/>
          <w:noProof/>
          <w:color w:val="333399"/>
        </w:rPr>
        <w:drawing>
          <wp:inline distT="0" distB="0" distL="0" distR="0" wp14:anchorId="0E26F65E" wp14:editId="07C62B86">
            <wp:extent cx="95253" cy="95253"/>
            <wp:effectExtent l="0" t="0" r="0" b="0"/>
            <wp:docPr id="1441774301" name="Imagine 5" descr="C:\Users\Acte studii\sintact 4.0\cache\Legislatie\m.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253" cy="95253"/>
                    </a:xfrm>
                    <a:prstGeom prst="rect">
                      <a:avLst/>
                    </a:prstGeom>
                    <a:noFill/>
                    <a:ln>
                      <a:noFill/>
                      <a:prstDash/>
                    </a:ln>
                  </pic:spPr>
                </pic:pic>
              </a:graphicData>
            </a:graphic>
          </wp:inline>
        </w:drawing>
      </w:r>
      <w:bookmarkEnd w:id="44"/>
      <w:r>
        <w:rPr>
          <w:rFonts w:ascii="Verdana" w:eastAsia="Times New Roman" w:hAnsi="Verdana"/>
          <w:b/>
          <w:bCs/>
          <w:color w:val="0000AF"/>
        </w:rPr>
        <w:t>Art. 10</w:t>
      </w:r>
    </w:p>
    <w:p w14:paraId="04B64C6E" w14:textId="77777777" w:rsidR="007F2EAE" w:rsidRDefault="00236BF1">
      <w:pPr>
        <w:shd w:val="clear" w:color="auto" w:fill="FFFFFF"/>
        <w:spacing w:after="0" w:line="240" w:lineRule="auto"/>
        <w:jc w:val="both"/>
        <w:rPr>
          <w:rFonts w:ascii="Verdana" w:eastAsia="Times New Roman" w:hAnsi="Verdana"/>
        </w:rPr>
      </w:pPr>
      <w:bookmarkStart w:id="45" w:name="do|ar10|pa1"/>
      <w:bookmarkEnd w:id="45"/>
      <w:r>
        <w:rPr>
          <w:rFonts w:ascii="Verdana" w:eastAsia="Times New Roman" w:hAnsi="Verdana"/>
        </w:rPr>
        <w:t xml:space="preserve">În termen de 60 de zile de la data publicării prezentei legi în Monitorul Oficial al României, Partea I, Ministerul Educaţiei şi </w:t>
      </w:r>
      <w:r>
        <w:rPr>
          <w:rFonts w:ascii="Verdana" w:eastAsia="Times New Roman" w:hAnsi="Verdana"/>
        </w:rPr>
        <w:t>Cercetării, Ministerul Comunicaţiilor şi Tehnologiei Informaţiei şi Ministerul Finanţelor Publice vor elabora normele metodologice de punere în aplicare a prezentei legi, ce vor fi aprobate prin hotărâre a Guvernului.</w:t>
      </w:r>
    </w:p>
    <w:p w14:paraId="609EC331" w14:textId="77777777" w:rsidR="007F2EAE" w:rsidRDefault="00236BF1">
      <w:pPr>
        <w:shd w:val="clear" w:color="auto" w:fill="FFFFFF"/>
        <w:spacing w:after="0" w:line="240" w:lineRule="auto"/>
        <w:jc w:val="both"/>
      </w:pPr>
      <w:bookmarkStart w:id="46" w:name="do|ar10|al2:6"/>
      <w:bookmarkEnd w:id="46"/>
      <w:r>
        <w:rPr>
          <w:rFonts w:ascii="Verdana" w:eastAsia="Times New Roman" w:hAnsi="Verdana"/>
          <w:b/>
          <w:bCs/>
          <w:strike/>
          <w:color w:val="DC143C"/>
          <w:shd w:val="clear" w:color="auto" w:fill="D3D3D3"/>
        </w:rPr>
        <w:t>(2)</w:t>
      </w:r>
      <w:r>
        <w:rPr>
          <w:rFonts w:ascii="Verdana" w:eastAsia="Times New Roman" w:hAnsi="Verdana"/>
          <w:strike/>
          <w:color w:val="DC143C"/>
          <w:shd w:val="clear" w:color="auto" w:fill="D3D3D3"/>
        </w:rPr>
        <w:t>Calendarul pentru acordarea ajutoru</w:t>
      </w:r>
      <w:r>
        <w:rPr>
          <w:rFonts w:ascii="Verdana" w:eastAsia="Times New Roman" w:hAnsi="Verdana"/>
          <w:strike/>
          <w:color w:val="DC143C"/>
          <w:shd w:val="clear" w:color="auto" w:fill="D3D3D3"/>
        </w:rPr>
        <w:t>lui financiar prevăzut în prezenta lege va putea fi actualizat în fiecare an printr-o hotărâre a Guvernului.</w:t>
      </w:r>
      <w:r>
        <w:rPr>
          <w:rFonts w:ascii="Verdana" w:eastAsia="Times New Roman" w:hAnsi="Verdana"/>
          <w:strike/>
          <w:color w:val="DC143C"/>
          <w:shd w:val="clear" w:color="auto" w:fill="D3D3D3"/>
        </w:rPr>
        <w:br/>
      </w:r>
      <w:r>
        <w:rPr>
          <w:rFonts w:ascii="Verdana" w:eastAsia="Times New Roman" w:hAnsi="Verdana"/>
          <w:i/>
          <w:iCs/>
          <w:strike/>
          <w:noProof/>
          <w:color w:val="6666FF"/>
          <w:sz w:val="18"/>
          <w:szCs w:val="18"/>
          <w:shd w:val="clear" w:color="auto" w:fill="D3D3D3"/>
        </w:rPr>
        <w:drawing>
          <wp:inline distT="0" distB="0" distL="0" distR="0" wp14:anchorId="58807012" wp14:editId="52584BD0">
            <wp:extent cx="87626" cy="87626"/>
            <wp:effectExtent l="0" t="0" r="7624" b="7624"/>
            <wp:docPr id="1544391442" name="Imagine 4"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strike/>
          <w:color w:val="6666FF"/>
          <w:sz w:val="18"/>
          <w:szCs w:val="18"/>
          <w:shd w:val="clear" w:color="auto" w:fill="FFFFFF"/>
        </w:rPr>
        <w:t xml:space="preserve">(la data 19-apr-2005 Art. 10 completat de Art. I, punctul 4. din </w:t>
      </w:r>
      <w:hyperlink r:id="rId65" w:anchor="do|ari|pt4" w:history="1">
        <w:r>
          <w:rPr>
            <w:rFonts w:ascii="Verdana" w:eastAsia="Times New Roman" w:hAnsi="Verdana"/>
            <w:b/>
            <w:bCs/>
            <w:i/>
            <w:iCs/>
            <w:strike/>
            <w:color w:val="333399"/>
            <w:sz w:val="18"/>
            <w:szCs w:val="18"/>
            <w:u w:val="single"/>
            <w:shd w:val="clear" w:color="auto" w:fill="FFFFFF"/>
          </w:rPr>
          <w:t>Ordonanta urgenta 28/2005</w:t>
        </w:r>
      </w:hyperlink>
      <w:r>
        <w:rPr>
          <w:rFonts w:ascii="Verdana" w:eastAsia="Times New Roman" w:hAnsi="Verdana"/>
          <w:i/>
          <w:iCs/>
          <w:strike/>
          <w:color w:val="6666FF"/>
          <w:sz w:val="18"/>
          <w:szCs w:val="18"/>
          <w:shd w:val="clear" w:color="auto" w:fill="FFFFFF"/>
        </w:rPr>
        <w:t xml:space="preserve"> )</w:t>
      </w:r>
    </w:p>
    <w:p w14:paraId="45B32796" w14:textId="77777777" w:rsidR="007F2EAE" w:rsidRDefault="00236BF1">
      <w:pPr>
        <w:shd w:val="clear" w:color="auto" w:fill="FFFFFF"/>
        <w:spacing w:after="0" w:line="240" w:lineRule="auto"/>
        <w:jc w:val="both"/>
      </w:pPr>
      <w:bookmarkStart w:id="47" w:name="do|ar10|al2:7"/>
      <w:bookmarkEnd w:id="47"/>
      <w:r>
        <w:rPr>
          <w:rFonts w:ascii="Verdana" w:eastAsia="Times New Roman" w:hAnsi="Verdana"/>
          <w:b/>
          <w:bCs/>
          <w:strike/>
          <w:color w:val="DC143C"/>
          <w:shd w:val="clear" w:color="auto" w:fill="D3D3D3"/>
        </w:rPr>
        <w:t>(2)</w:t>
      </w:r>
      <w:r>
        <w:rPr>
          <w:rFonts w:ascii="Verdana" w:eastAsia="Times New Roman" w:hAnsi="Verdana"/>
          <w:strike/>
          <w:color w:val="DC143C"/>
          <w:shd w:val="clear" w:color="auto" w:fill="D3D3D3"/>
        </w:rPr>
        <w:t>Calendarul pentru acordarea ajutorului financiar prevăzut în prezenta lege poate fi actualizat anual p</w:t>
      </w:r>
      <w:r>
        <w:rPr>
          <w:rFonts w:ascii="Verdana" w:eastAsia="Times New Roman" w:hAnsi="Verdana"/>
          <w:strike/>
          <w:color w:val="DC143C"/>
          <w:shd w:val="clear" w:color="auto" w:fill="D3D3D3"/>
        </w:rPr>
        <w:t>rin hotărâre a Guvernului.</w:t>
      </w:r>
      <w:r>
        <w:rPr>
          <w:rFonts w:ascii="Verdana" w:eastAsia="Times New Roman" w:hAnsi="Verdana"/>
          <w:strike/>
          <w:color w:val="DC143C"/>
          <w:shd w:val="clear" w:color="auto" w:fill="D3D3D3"/>
        </w:rPr>
        <w:br/>
      </w:r>
      <w:r>
        <w:rPr>
          <w:rFonts w:ascii="Verdana" w:eastAsia="Times New Roman" w:hAnsi="Verdana"/>
          <w:i/>
          <w:iCs/>
          <w:strike/>
          <w:noProof/>
          <w:color w:val="6666FF"/>
          <w:sz w:val="18"/>
          <w:szCs w:val="18"/>
          <w:shd w:val="clear" w:color="auto" w:fill="D3D3D3"/>
        </w:rPr>
        <w:drawing>
          <wp:inline distT="0" distB="0" distL="0" distR="0" wp14:anchorId="20614C45" wp14:editId="4FB7C783">
            <wp:extent cx="87626" cy="87626"/>
            <wp:effectExtent l="0" t="0" r="7624" b="7624"/>
            <wp:docPr id="579048275" name="Imagine 3"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strike/>
          <w:color w:val="6666FF"/>
          <w:sz w:val="18"/>
          <w:szCs w:val="18"/>
          <w:shd w:val="clear" w:color="auto" w:fill="FFFFFF"/>
        </w:rPr>
        <w:t xml:space="preserve">(la data 26-iun-2005 Art. 10, alin. (2) modificat de Art. 1, punctul 2. din </w:t>
      </w:r>
      <w:hyperlink r:id="rId66" w:anchor="do|ar1|pt2" w:history="1">
        <w:r>
          <w:rPr>
            <w:rFonts w:ascii="Verdana" w:eastAsia="Times New Roman" w:hAnsi="Verdana"/>
            <w:b/>
            <w:bCs/>
            <w:i/>
            <w:iCs/>
            <w:strike/>
            <w:color w:val="333399"/>
            <w:sz w:val="18"/>
            <w:szCs w:val="18"/>
            <w:u w:val="single"/>
            <w:shd w:val="clear" w:color="auto" w:fill="FFFFFF"/>
          </w:rPr>
          <w:t>Legea 187/2005</w:t>
        </w:r>
      </w:hyperlink>
      <w:r>
        <w:rPr>
          <w:rFonts w:ascii="Verdana" w:eastAsia="Times New Roman" w:hAnsi="Verdana"/>
          <w:i/>
          <w:iCs/>
          <w:strike/>
          <w:color w:val="6666FF"/>
          <w:sz w:val="18"/>
          <w:szCs w:val="18"/>
          <w:shd w:val="clear" w:color="auto" w:fill="FFFFFF"/>
        </w:rPr>
        <w:t xml:space="preserve"> )</w:t>
      </w:r>
    </w:p>
    <w:p w14:paraId="050277D8" w14:textId="77777777" w:rsidR="007F2EAE" w:rsidRDefault="00236BF1">
      <w:pPr>
        <w:shd w:val="clear" w:color="auto" w:fill="FFFFFF"/>
        <w:spacing w:after="0" w:line="240" w:lineRule="auto"/>
        <w:jc w:val="both"/>
      </w:pPr>
      <w:bookmarkStart w:id="48" w:name="do|ar10|al2"/>
      <w:bookmarkEnd w:id="48"/>
      <w:r>
        <w:rPr>
          <w:rFonts w:ascii="Verdana" w:eastAsia="Times New Roman" w:hAnsi="Verdana"/>
          <w:b/>
          <w:bCs/>
          <w:color w:val="008F00"/>
          <w:shd w:val="clear" w:color="auto" w:fill="D3D3D3"/>
        </w:rPr>
        <w:t>(2)</w:t>
      </w:r>
      <w:r>
        <w:rPr>
          <w:rFonts w:ascii="Verdana" w:eastAsia="Times New Roman" w:hAnsi="Verdana"/>
          <w:shd w:val="clear" w:color="auto" w:fill="D3D3D3"/>
        </w:rPr>
        <w:t>Calenda</w:t>
      </w:r>
      <w:r>
        <w:rPr>
          <w:rFonts w:ascii="Verdana" w:eastAsia="Times New Roman" w:hAnsi="Verdana"/>
          <w:shd w:val="clear" w:color="auto" w:fill="D3D3D3"/>
        </w:rPr>
        <w:t>rul pentru acordarea ajutorului financiar prevăzut în prezenta lege este aprobat şi actualizat anual prin ordin al ministrului educaţiei.</w:t>
      </w:r>
      <w:r>
        <w:rPr>
          <w:rFonts w:ascii="Verdana" w:eastAsia="Times New Roman" w:hAnsi="Verdana"/>
          <w:shd w:val="clear" w:color="auto" w:fill="D3D3D3"/>
        </w:rPr>
        <w:br/>
      </w:r>
      <w:r>
        <w:rPr>
          <w:rFonts w:ascii="Verdana" w:eastAsia="Times New Roman" w:hAnsi="Verdana"/>
          <w:i/>
          <w:iCs/>
          <w:noProof/>
          <w:color w:val="6666FF"/>
          <w:sz w:val="18"/>
          <w:szCs w:val="18"/>
          <w:shd w:val="clear" w:color="auto" w:fill="D3D3D3"/>
        </w:rPr>
        <w:drawing>
          <wp:inline distT="0" distB="0" distL="0" distR="0" wp14:anchorId="586DBB43" wp14:editId="04B5EEE8">
            <wp:extent cx="87626" cy="87626"/>
            <wp:effectExtent l="0" t="0" r="7624" b="7624"/>
            <wp:docPr id="1530129959" name="Imagine 2"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shd w:val="clear" w:color="auto" w:fill="FFFFFF"/>
        </w:rPr>
        <w:t xml:space="preserve">(la data 24-mai-2021 Art. 10, alin. (2) modificat de Art. II din </w:t>
      </w:r>
      <w:hyperlink r:id="rId67" w:anchor="do|arii" w:history="1">
        <w:r>
          <w:rPr>
            <w:rFonts w:ascii="Verdana" w:eastAsia="Times New Roman" w:hAnsi="Verdana"/>
            <w:b/>
            <w:bCs/>
            <w:i/>
            <w:iCs/>
            <w:color w:val="333399"/>
            <w:sz w:val="18"/>
            <w:szCs w:val="18"/>
            <w:u w:val="single"/>
            <w:shd w:val="clear" w:color="auto" w:fill="FFFFFF"/>
          </w:rPr>
          <w:t>Ordonanta urgenta 40/2021</w:t>
        </w:r>
      </w:hyperlink>
      <w:r>
        <w:rPr>
          <w:rFonts w:ascii="Verdana" w:eastAsia="Times New Roman" w:hAnsi="Verdana"/>
          <w:i/>
          <w:iCs/>
          <w:color w:val="6666FF"/>
          <w:sz w:val="18"/>
          <w:szCs w:val="18"/>
          <w:shd w:val="clear" w:color="auto" w:fill="FFFFFF"/>
        </w:rPr>
        <w:t xml:space="preserve"> )</w:t>
      </w:r>
      <w:r>
        <w:rPr>
          <w:rFonts w:ascii="Verdana" w:eastAsia="Times New Roman" w:hAnsi="Verdana"/>
        </w:rPr>
        <w:t xml:space="preserve"> </w:t>
      </w:r>
    </w:p>
    <w:p w14:paraId="4ABC3E7C" w14:textId="77777777" w:rsidR="007F2EAE" w:rsidRDefault="00236BF1">
      <w:pPr>
        <w:shd w:val="clear" w:color="auto" w:fill="FFFFFF"/>
        <w:spacing w:after="0" w:line="240" w:lineRule="auto"/>
        <w:jc w:val="both"/>
      </w:pPr>
      <w:r>
        <w:rPr>
          <w:rFonts w:ascii="Verdana" w:eastAsia="Times New Roman" w:hAnsi="Verdana"/>
          <w:i/>
          <w:iCs/>
          <w:noProof/>
          <w:color w:val="6666FF"/>
          <w:sz w:val="18"/>
          <w:szCs w:val="18"/>
        </w:rPr>
        <w:drawing>
          <wp:inline distT="0" distB="0" distL="0" distR="0" wp14:anchorId="529AED88" wp14:editId="1C975D8A">
            <wp:extent cx="87626" cy="87626"/>
            <wp:effectExtent l="0" t="0" r="7624" b="7624"/>
            <wp:docPr id="1548516299" name="Imagine 1" descr="C:\Users\Acte studii\sintact 4.0\cache\Legislatie\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626" cy="87626"/>
                    </a:xfrm>
                    <a:prstGeom prst="rect">
                      <a:avLst/>
                    </a:prstGeom>
                    <a:noFill/>
                    <a:ln>
                      <a:noFill/>
                      <a:prstDash/>
                    </a:ln>
                  </pic:spPr>
                </pic:pic>
              </a:graphicData>
            </a:graphic>
          </wp:inline>
        </w:drawing>
      </w:r>
      <w:r>
        <w:rPr>
          <w:rFonts w:ascii="Verdana" w:eastAsia="Times New Roman" w:hAnsi="Verdana"/>
          <w:i/>
          <w:iCs/>
          <w:color w:val="6666FF"/>
          <w:sz w:val="18"/>
          <w:szCs w:val="18"/>
        </w:rPr>
        <w:t xml:space="preserve">(la data 10-apr-2024 Art. 10, alin. (2) a se vedea referinte de aplicare din </w:t>
      </w:r>
      <w:hyperlink r:id="rId68" w:anchor="do" w:history="1">
        <w:r>
          <w:rPr>
            <w:rFonts w:ascii="Verdana" w:eastAsia="Times New Roman" w:hAnsi="Verdana"/>
            <w:b/>
            <w:bCs/>
            <w:i/>
            <w:iCs/>
            <w:color w:val="333399"/>
            <w:sz w:val="18"/>
            <w:szCs w:val="18"/>
            <w:u w:val="single"/>
          </w:rPr>
          <w:t>Ordinul 4.138/2024</w:t>
        </w:r>
      </w:hyperlink>
      <w:r>
        <w:rPr>
          <w:rFonts w:ascii="Verdana" w:eastAsia="Times New Roman" w:hAnsi="Verdana"/>
          <w:i/>
          <w:iCs/>
          <w:color w:val="6666FF"/>
          <w:sz w:val="18"/>
          <w:szCs w:val="18"/>
        </w:rPr>
        <w:t xml:space="preserve"> )</w:t>
      </w:r>
    </w:p>
    <w:p w14:paraId="32B5EA8C" w14:textId="77777777" w:rsidR="007F2EAE" w:rsidRDefault="00236BF1">
      <w:pPr>
        <w:shd w:val="clear" w:color="auto" w:fill="FFFFFF"/>
        <w:spacing w:after="0" w:line="240" w:lineRule="auto"/>
        <w:jc w:val="both"/>
        <w:rPr>
          <w:rFonts w:ascii="Verdana" w:eastAsia="Times New Roman" w:hAnsi="Verdana"/>
        </w:rPr>
      </w:pPr>
      <w:bookmarkStart w:id="49" w:name="do|pa2"/>
      <w:bookmarkEnd w:id="49"/>
      <w:r>
        <w:rPr>
          <w:rFonts w:ascii="Verdana" w:eastAsia="Times New Roman" w:hAnsi="Verdana"/>
        </w:rPr>
        <w:t>-****-</w:t>
      </w:r>
    </w:p>
    <w:p w14:paraId="07F3CBFD" w14:textId="77777777" w:rsidR="007F2EAE" w:rsidRDefault="00236BF1">
      <w:pPr>
        <w:shd w:val="clear" w:color="auto" w:fill="FFFFFF"/>
        <w:spacing w:after="0" w:line="240" w:lineRule="auto"/>
        <w:jc w:val="both"/>
        <w:rPr>
          <w:rFonts w:ascii="Verdana" w:eastAsia="Times New Roman" w:hAnsi="Verdana"/>
        </w:rPr>
      </w:pPr>
      <w:bookmarkStart w:id="50" w:name="do|pa3"/>
      <w:bookmarkEnd w:id="50"/>
      <w:r>
        <w:rPr>
          <w:rFonts w:ascii="Verdana" w:eastAsia="Times New Roman" w:hAnsi="Verdana"/>
        </w:rPr>
        <w:t>Această lege a fost adoptată de Parlamentul României, cu respectarea prevederilor art. 75 şi ale art. 76 alin. (2) din Constituţia României,</w:t>
      </w:r>
      <w:r>
        <w:rPr>
          <w:rFonts w:ascii="Verdana" w:eastAsia="Times New Roman" w:hAnsi="Verdana"/>
        </w:rPr>
        <w:t xml:space="preserve"> republicată.</w:t>
      </w:r>
    </w:p>
    <w:tbl>
      <w:tblPr>
        <w:tblW w:w="9675" w:type="dxa"/>
        <w:jc w:val="center"/>
        <w:tblCellMar>
          <w:left w:w="10" w:type="dxa"/>
          <w:right w:w="10" w:type="dxa"/>
        </w:tblCellMar>
        <w:tblLook w:val="0000" w:firstRow="0" w:lastRow="0" w:firstColumn="0" w:lastColumn="0" w:noHBand="0" w:noVBand="0"/>
      </w:tblPr>
      <w:tblGrid>
        <w:gridCol w:w="9675"/>
      </w:tblGrid>
      <w:tr w:rsidR="007F2EAE" w14:paraId="3B4FCD19" w14:textId="77777777">
        <w:trPr>
          <w:trHeight w:val="15"/>
          <w:jc w:val="center"/>
        </w:trPr>
        <w:tc>
          <w:tcPr>
            <w:tcW w:w="9675" w:type="dxa"/>
            <w:tcMar>
              <w:top w:w="15" w:type="dxa"/>
              <w:left w:w="15" w:type="dxa"/>
              <w:bottom w:w="15" w:type="dxa"/>
              <w:right w:w="15" w:type="dxa"/>
            </w:tcMar>
          </w:tcPr>
          <w:p w14:paraId="2EE55532" w14:textId="77777777" w:rsidR="007F2EAE" w:rsidRDefault="00236BF1">
            <w:pPr>
              <w:spacing w:after="0" w:line="240" w:lineRule="auto"/>
              <w:jc w:val="center"/>
              <w:rPr>
                <w:rFonts w:ascii="Verdana" w:eastAsia="Times New Roman" w:hAnsi="Verdana"/>
                <w:color w:val="000000"/>
                <w:sz w:val="16"/>
                <w:szCs w:val="16"/>
              </w:rPr>
            </w:pPr>
            <w:bookmarkStart w:id="51" w:name="do|pa4"/>
            <w:bookmarkEnd w:id="51"/>
            <w:r>
              <w:rPr>
                <w:rFonts w:ascii="Verdana" w:eastAsia="Times New Roman" w:hAnsi="Verdana"/>
                <w:color w:val="000000"/>
                <w:sz w:val="16"/>
                <w:szCs w:val="16"/>
              </w:rPr>
              <w:t>PREŞEDINTELE CAMEREI DEPUTAŢILOR</w:t>
            </w:r>
          </w:p>
          <w:p w14:paraId="2F02200E" w14:textId="77777777" w:rsidR="007F2EAE" w:rsidRDefault="00236BF1">
            <w:pPr>
              <w:spacing w:after="0" w:line="240" w:lineRule="auto"/>
              <w:jc w:val="center"/>
            </w:pPr>
            <w:r>
              <w:rPr>
                <w:rFonts w:ascii="Verdana" w:eastAsia="Times New Roman" w:hAnsi="Verdana"/>
                <w:b/>
                <w:bCs/>
                <w:color w:val="000000"/>
                <w:sz w:val="16"/>
                <w:szCs w:val="16"/>
              </w:rPr>
              <w:t>VALER DORNEANU</w:t>
            </w:r>
          </w:p>
          <w:p w14:paraId="7F947819" w14:textId="77777777" w:rsidR="007F2EAE" w:rsidRDefault="00236BF1">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PREŞEDINTELE SENATULUI</w:t>
            </w:r>
          </w:p>
          <w:p w14:paraId="7DD04E11" w14:textId="77777777" w:rsidR="007F2EAE" w:rsidRDefault="00236BF1">
            <w:pPr>
              <w:spacing w:after="0" w:line="15" w:lineRule="atLeast"/>
              <w:jc w:val="center"/>
            </w:pPr>
            <w:r>
              <w:rPr>
                <w:rFonts w:ascii="Verdana" w:eastAsia="Times New Roman" w:hAnsi="Verdana"/>
                <w:b/>
                <w:bCs/>
                <w:color w:val="000000"/>
                <w:sz w:val="16"/>
                <w:szCs w:val="16"/>
              </w:rPr>
              <w:t>NICOLAE VĂCĂROIU</w:t>
            </w:r>
          </w:p>
        </w:tc>
      </w:tr>
    </w:tbl>
    <w:p w14:paraId="7F7C19B6" w14:textId="77777777" w:rsidR="007F2EAE" w:rsidRDefault="00236BF1">
      <w:pPr>
        <w:shd w:val="clear" w:color="auto" w:fill="FFFFFF"/>
        <w:spacing w:after="0" w:line="240" w:lineRule="auto"/>
        <w:jc w:val="both"/>
        <w:rPr>
          <w:rFonts w:ascii="Verdana" w:eastAsia="Times New Roman" w:hAnsi="Verdana"/>
        </w:rPr>
      </w:pPr>
      <w:bookmarkStart w:id="52" w:name="do|pa5"/>
      <w:bookmarkEnd w:id="52"/>
      <w:r>
        <w:rPr>
          <w:rFonts w:ascii="Verdana" w:eastAsia="Times New Roman" w:hAnsi="Verdana"/>
        </w:rPr>
        <w:t>Publicat în Monitorul Oficial cu numărul 566 din data de 28 iunie 2004</w:t>
      </w:r>
    </w:p>
    <w:p w14:paraId="56F34EF5" w14:textId="77777777" w:rsidR="007F2EAE" w:rsidRDefault="00236BF1">
      <w:pPr>
        <w:shd w:val="clear" w:color="auto" w:fill="FFFFFF"/>
        <w:spacing w:after="0" w:line="240" w:lineRule="auto"/>
        <w:jc w:val="both"/>
      </w:pPr>
      <w:r>
        <w:rPr>
          <w:rFonts w:ascii="Verdana" w:eastAsia="Times New Roman" w:hAnsi="Verdana"/>
        </w:rPr>
        <w:br/>
      </w:r>
      <w:r>
        <w:rPr>
          <w:rFonts w:ascii="Verdana" w:eastAsia="Times New Roman" w:hAnsi="Verdana"/>
          <w:sz w:val="15"/>
          <w:szCs w:val="15"/>
        </w:rPr>
        <w:t xml:space="preserve">Forma sintetică la data 10-apr-2024. Acest act a fost creat utilizand tehnologia </w:t>
      </w:r>
      <w:r>
        <w:rPr>
          <w:rFonts w:ascii="Verdana" w:eastAsia="Times New Roman" w:hAnsi="Verdana"/>
          <w:sz w:val="15"/>
          <w:szCs w:val="15"/>
        </w:rPr>
        <w:t>SintAct®-Acte Sintetice. SintAct® şi tehnologia Acte Sintetice sunt mărci inregistrate ale Wolters Kluwer.</w:t>
      </w:r>
    </w:p>
    <w:p w14:paraId="4F28DFF3" w14:textId="77777777" w:rsidR="007F2EAE" w:rsidRDefault="00236BF1">
      <w:pPr>
        <w:shd w:val="clear" w:color="auto" w:fill="FFFAFA"/>
        <w:spacing w:after="0" w:line="240" w:lineRule="auto"/>
      </w:pPr>
      <w:hyperlink r:id="rId69" w:anchor="do|ar24" w:history="1">
        <w:r>
          <w:rPr>
            <w:rFonts w:ascii="Verdana" w:eastAsia="Times New Roman" w:hAnsi="Verdana"/>
            <w:b/>
            <w:bCs/>
            <w:color w:val="CD5C5C"/>
            <w:sz w:val="17"/>
            <w:szCs w:val="17"/>
            <w:u w:val="single"/>
          </w:rPr>
          <w:t>prevederi din Art. 24 (Norm</w:t>
        </w:r>
        <w:r>
          <w:rPr>
            <w:rFonts w:ascii="Verdana" w:eastAsia="Times New Roman" w:hAnsi="Verdana"/>
            <w:b/>
            <w:bCs/>
            <w:color w:val="CD5C5C"/>
            <w:sz w:val="17"/>
            <w:szCs w:val="17"/>
            <w:u w:val="single"/>
          </w:rPr>
          <w:t>e Metodologice din 2004) la data 27-aug-2004 pentru Actul</w:t>
        </w:r>
      </w:hyperlink>
    </w:p>
    <w:p w14:paraId="6E244A09" w14:textId="77777777" w:rsidR="007F2EAE" w:rsidRDefault="00236BF1">
      <w:pPr>
        <w:shd w:val="clear" w:color="auto" w:fill="FFFAFA"/>
        <w:spacing w:after="0" w:line="240" w:lineRule="auto"/>
      </w:pPr>
      <w:r>
        <w:rPr>
          <w:rFonts w:ascii="Verdana" w:eastAsia="Times New Roman" w:hAnsi="Verdana"/>
          <w:sz w:val="17"/>
          <w:szCs w:val="17"/>
        </w:rPr>
        <w:br/>
        <w:t>Art. 24</w:t>
      </w:r>
      <w:r>
        <w:rPr>
          <w:rFonts w:ascii="Verdana" w:eastAsia="Times New Roman" w:hAnsi="Verdana"/>
          <w:sz w:val="17"/>
          <w:szCs w:val="17"/>
        </w:rPr>
        <w:br/>
        <w:t>(1) Constituie contravenţie încălcarea de către agentul economic a prevederilor art. 12 alin. (3) şi ale art. 15 şi se sancţionează cu amendă de la 50.000.000 lei la 200.000.000 lei.</w:t>
      </w:r>
      <w:r>
        <w:rPr>
          <w:rFonts w:ascii="Verdana" w:eastAsia="Times New Roman" w:hAnsi="Verdana"/>
          <w:sz w:val="17"/>
          <w:szCs w:val="17"/>
        </w:rPr>
        <w:br/>
        <w:t>(2) Pr</w:t>
      </w:r>
      <w:r>
        <w:rPr>
          <w:rFonts w:ascii="Verdana" w:eastAsia="Times New Roman" w:hAnsi="Verdana"/>
          <w:sz w:val="17"/>
          <w:szCs w:val="17"/>
        </w:rPr>
        <w:t xml:space="preserve">evederile privind contravenţia prevăzute la alin. (1) se completează cu dispoziţiile Ordonanţei Guvernului nr. </w:t>
      </w:r>
      <w:hyperlink r:id="rId70" w:history="1">
        <w:r>
          <w:rPr>
            <w:rFonts w:ascii="Verdana" w:eastAsia="Times New Roman" w:hAnsi="Verdana"/>
            <w:b/>
            <w:bCs/>
            <w:color w:val="333399"/>
            <w:sz w:val="17"/>
            <w:szCs w:val="17"/>
            <w:u w:val="single"/>
          </w:rPr>
          <w:t>2/2001</w:t>
        </w:r>
      </w:hyperlink>
      <w:r>
        <w:rPr>
          <w:rFonts w:ascii="Verdana" w:eastAsia="Times New Roman" w:hAnsi="Verdana"/>
          <w:sz w:val="17"/>
          <w:szCs w:val="17"/>
        </w:rPr>
        <w:t xml:space="preserve"> privind regimul juridic al co</w:t>
      </w:r>
      <w:r>
        <w:rPr>
          <w:rFonts w:ascii="Verdana" w:eastAsia="Times New Roman" w:hAnsi="Verdana"/>
          <w:sz w:val="17"/>
          <w:szCs w:val="17"/>
        </w:rPr>
        <w:t xml:space="preserve">ntravenţiilor, aprobată cu modificări şi completări prin Legea nr. </w:t>
      </w:r>
      <w:hyperlink r:id="rId71" w:history="1">
        <w:r>
          <w:rPr>
            <w:rFonts w:ascii="Verdana" w:eastAsia="Times New Roman" w:hAnsi="Verdana"/>
            <w:b/>
            <w:bCs/>
            <w:color w:val="333399"/>
            <w:sz w:val="17"/>
            <w:szCs w:val="17"/>
            <w:u w:val="single"/>
          </w:rPr>
          <w:t>180/2002</w:t>
        </w:r>
      </w:hyperlink>
      <w:r>
        <w:rPr>
          <w:rFonts w:ascii="Verdana" w:eastAsia="Times New Roman" w:hAnsi="Verdana"/>
          <w:sz w:val="17"/>
          <w:szCs w:val="17"/>
        </w:rPr>
        <w:t>, cu modificările ulterioare.</w:t>
      </w:r>
    </w:p>
    <w:p w14:paraId="01393688" w14:textId="77777777" w:rsidR="007F2EAE" w:rsidRDefault="007F2EAE"/>
    <w:sectPr w:rsidR="007F2EA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6A0E" w14:textId="77777777" w:rsidR="00236BF1" w:rsidRDefault="00236BF1">
      <w:pPr>
        <w:spacing w:after="0" w:line="240" w:lineRule="auto"/>
      </w:pPr>
      <w:r>
        <w:separator/>
      </w:r>
    </w:p>
  </w:endnote>
  <w:endnote w:type="continuationSeparator" w:id="0">
    <w:p w14:paraId="1351894B" w14:textId="77777777" w:rsidR="00236BF1" w:rsidRDefault="0023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5D4FC" w14:textId="77777777" w:rsidR="00236BF1" w:rsidRDefault="00236BF1">
      <w:pPr>
        <w:spacing w:after="0" w:line="240" w:lineRule="auto"/>
      </w:pPr>
      <w:r>
        <w:rPr>
          <w:color w:val="000000"/>
        </w:rPr>
        <w:separator/>
      </w:r>
    </w:p>
  </w:footnote>
  <w:footnote w:type="continuationSeparator" w:id="0">
    <w:p w14:paraId="59BE2EFB" w14:textId="77777777" w:rsidR="00236BF1" w:rsidRDefault="00236B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AE"/>
    <w:rsid w:val="00236BF1"/>
    <w:rsid w:val="00451FC4"/>
    <w:rsid w:val="00695BF5"/>
    <w:rsid w:val="0073295E"/>
    <w:rsid w:val="007F2EAE"/>
    <w:rsid w:val="008A4042"/>
    <w:rsid w:val="00CD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3D35"/>
  <w15:docId w15:val="{7C5DE9BD-5A1B-4D62-A44E-9AEDD99A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2">
    <w:name w:val="heading 2"/>
    <w:basedOn w:val="Normal"/>
    <w:uiPriority w:val="9"/>
    <w:semiHidden/>
    <w:unhideWhenUsed/>
    <w:qFormat/>
    <w:pPr>
      <w:spacing w:before="100" w:after="100" w:line="240" w:lineRule="auto"/>
      <w:outlineLvl w:val="1"/>
    </w:pPr>
    <w:rPr>
      <w:rFonts w:ascii="Times New Roman" w:eastAsia="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2Caracter">
    <w:name w:val="Titlu 2 Caracter"/>
    <w:basedOn w:val="DefaultParagraphFont"/>
    <w:rPr>
      <w:rFonts w:ascii="Times New Roman" w:eastAsia="Times New Roman" w:hAnsi="Times New Roman" w:cs="Times New Roman"/>
      <w:b/>
      <w:bCs/>
      <w:i/>
      <w:iCs/>
      <w:sz w:val="24"/>
      <w:szCs w:val="24"/>
    </w:rPr>
  </w:style>
  <w:style w:type="character" w:styleId="Hyperlink">
    <w:name w:val="Hyperlink"/>
    <w:basedOn w:val="DefaultParagraphFont"/>
    <w:rPr>
      <w:b/>
      <w:bCs/>
      <w:color w:val="333399"/>
      <w:u w:val="single"/>
    </w:rPr>
  </w:style>
  <w:style w:type="character" w:customStyle="1" w:styleId="do1">
    <w:name w:val="do1"/>
    <w:basedOn w:val="DefaultParagraphFont"/>
    <w:rPr>
      <w:b/>
      <w:bCs/>
      <w:sz w:val="26"/>
      <w:szCs w:val="26"/>
    </w:rPr>
  </w:style>
  <w:style w:type="character" w:customStyle="1" w:styleId="tpa1">
    <w:name w:val="tpa1"/>
    <w:basedOn w:val="DefaultParagraphFont"/>
  </w:style>
  <w:style w:type="character" w:customStyle="1" w:styleId="ar1">
    <w:name w:val="ar1"/>
    <w:basedOn w:val="DefaultParagraphFont"/>
    <w:rPr>
      <w:b/>
      <w:bCs/>
      <w:color w:val="0000AF"/>
      <w:sz w:val="22"/>
      <w:szCs w:val="22"/>
    </w:rPr>
  </w:style>
  <w:style w:type="character" w:customStyle="1" w:styleId="al1">
    <w:name w:val="al1"/>
    <w:basedOn w:val="DefaultParagraphFont"/>
    <w:rPr>
      <w:b/>
      <w:bCs/>
      <w:color w:val="008F00"/>
    </w:rPr>
  </w:style>
  <w:style w:type="character" w:customStyle="1" w:styleId="tal1">
    <w:name w:val="tal1"/>
    <w:basedOn w:val="DefaultParagraphFont"/>
  </w:style>
  <w:style w:type="character" w:customStyle="1" w:styleId="ala1">
    <w:name w:val="al_a1"/>
    <w:basedOn w:val="DefaultParagraphFont"/>
    <w:rPr>
      <w:b/>
      <w:bCs/>
      <w:strike/>
      <w:color w:val="DC143C"/>
    </w:rPr>
  </w:style>
  <w:style w:type="character" w:customStyle="1" w:styleId="tala1">
    <w:name w:val="tal_a1"/>
    <w:basedOn w:val="DefaultParagraphFont"/>
    <w:rPr>
      <w:strike/>
      <w:color w:val="DC143C"/>
    </w:rPr>
  </w:style>
  <w:style w:type="character" w:customStyle="1" w:styleId="lego1">
    <w:name w:val="lego1"/>
    <w:basedOn w:val="DefaultParagraphFont"/>
    <w:rPr>
      <w:b w:val="0"/>
      <w:bCs w:val="0"/>
      <w:i/>
      <w:iCs/>
      <w:vanish w:val="0"/>
      <w:color w:val="6666FF"/>
      <w:sz w:val="18"/>
      <w:szCs w:val="18"/>
    </w:rPr>
  </w:style>
  <w:style w:type="character" w:customStyle="1" w:styleId="legoa1">
    <w:name w:val="lego_a1"/>
    <w:basedOn w:val="DefaultParagraphFont"/>
    <w:rPr>
      <w:b w:val="0"/>
      <w:bCs w:val="0"/>
      <w:i/>
      <w:iCs/>
      <w:strike/>
      <w:vanish w:val="0"/>
      <w:color w:val="6666FF"/>
      <w:sz w:val="18"/>
      <w:szCs w:val="18"/>
    </w:rPr>
  </w:style>
  <w:style w:type="paragraph" w:styleId="BalloonText">
    <w:name w:val="Balloon Text"/>
    <w:basedOn w:val="Normal"/>
    <w:pPr>
      <w:spacing w:after="0" w:line="240" w:lineRule="auto"/>
    </w:pPr>
    <w:rPr>
      <w:rFonts w:ascii="Tahoma" w:hAnsi="Tahoma" w:cs="Tahoma"/>
      <w:sz w:val="16"/>
      <w:szCs w:val="16"/>
    </w:rPr>
  </w:style>
  <w:style w:type="character" w:customStyle="1" w:styleId="TextnBalonCaracter">
    <w:name w:val="Text în Balon Caracte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cte%20studii\sintact%204.0\cache\Legislatie\temp264472\00076736.htm" TargetMode="External"/><Relationship Id="rId21" Type="http://schemas.openxmlformats.org/officeDocument/2006/relationships/hyperlink" Target="file:///C:\Users\Acte%20studii\sintact%204.0\cache\Legislatie\temp264472\00050311.htm" TargetMode="External"/><Relationship Id="rId42" Type="http://schemas.openxmlformats.org/officeDocument/2006/relationships/hyperlink" Target="file:///C:\Users\Acte%20studii\sintact%204.0\cache\Legislatie\temp264472\00076736.htm" TargetMode="External"/><Relationship Id="rId47" Type="http://schemas.openxmlformats.org/officeDocument/2006/relationships/hyperlink" Target="file:///C:\Users\Acte%20studii\sintact%204.0\cache\Legislatie\temp264472\00074944.htm" TargetMode="External"/><Relationship Id="rId63" Type="http://schemas.openxmlformats.org/officeDocument/2006/relationships/hyperlink" Target="file:///C:\Users\Acte%20studii\sintact%204.0\cache\Legislatie\temp264472\00076736.htm" TargetMode="External"/><Relationship Id="rId68" Type="http://schemas.openxmlformats.org/officeDocument/2006/relationships/hyperlink" Target="file:///C:\Users\Acte%20studii\sintact%204.0\cache\Legislatie\temp264472\00250188.htm" TargetMode="External"/><Relationship Id="rId2" Type="http://schemas.openxmlformats.org/officeDocument/2006/relationships/settings" Target="settings.xml"/><Relationship Id="rId16" Type="http://schemas.openxmlformats.org/officeDocument/2006/relationships/hyperlink" Target="file:///C:\Users\Acte%20studii\sintact%204.0\cache\Legislatie\temp264472\00076736.htm" TargetMode="External"/><Relationship Id="rId29" Type="http://schemas.openxmlformats.org/officeDocument/2006/relationships/hyperlink" Target="file:///C:\Users\Acte%20studii\sintact%204.0\cache\Legislatie\temp264472\00076736.htm" TargetMode="External"/><Relationship Id="rId11" Type="http://schemas.openxmlformats.org/officeDocument/2006/relationships/hyperlink" Target="file:///C:\Users\Acte%20studii\sintact%204.0\cache\Legislatie\temp264472\00085300.htm" TargetMode="External"/><Relationship Id="rId24" Type="http://schemas.openxmlformats.org/officeDocument/2006/relationships/hyperlink" Target="file:///C:\Users\Acte%20studii\sintact%204.0\cache\Legislatie\temp264472\00076736.htm" TargetMode="External"/><Relationship Id="rId32" Type="http://schemas.openxmlformats.org/officeDocument/2006/relationships/hyperlink" Target="file:///C:\Users\Acte%20studii\sintact%204.0\cache\Legislatie\temp264472\00076736.htm" TargetMode="External"/><Relationship Id="rId37" Type="http://schemas.openxmlformats.org/officeDocument/2006/relationships/hyperlink" Target="file:///C:\Users\Acte%20studii\sintact%204.0\cache\Legislatie\temp264472\00074944.htm" TargetMode="External"/><Relationship Id="rId40" Type="http://schemas.openxmlformats.org/officeDocument/2006/relationships/hyperlink" Target="file:///C:\Users\Acte%20studii\sintact%204.0\cache\Legislatie\temp264472\00082518.htm" TargetMode="External"/><Relationship Id="rId45" Type="http://schemas.openxmlformats.org/officeDocument/2006/relationships/hyperlink" Target="file:///C:\Users\Acte%20studii\sintact%204.0\cache\Legislatie\temp264472\00076736.htm" TargetMode="External"/><Relationship Id="rId53" Type="http://schemas.openxmlformats.org/officeDocument/2006/relationships/hyperlink" Target="file:///C:\Users\Acte%20studii\sintact%204.0\cache\Legislatie\temp264472\00083999.htm" TargetMode="External"/><Relationship Id="rId58" Type="http://schemas.openxmlformats.org/officeDocument/2006/relationships/hyperlink" Target="file:///C:\Users\Acte%20studii\sintact%204.0\cache\Legislatie\temp264472\00076736.htm" TargetMode="External"/><Relationship Id="rId66" Type="http://schemas.openxmlformats.org/officeDocument/2006/relationships/hyperlink" Target="file:///C:\Users\Acte%20studii\sintact%204.0\cache\Legislatie\temp264472\00083999.htm" TargetMode="External"/><Relationship Id="rId5" Type="http://schemas.openxmlformats.org/officeDocument/2006/relationships/endnotes" Target="endnotes.xml"/><Relationship Id="rId61" Type="http://schemas.openxmlformats.org/officeDocument/2006/relationships/hyperlink" Target="file:///C:\Users\Acte%20studii\sintact%204.0\cache\Legislatie\temp264472\00076736.htm" TargetMode="External"/><Relationship Id="rId19" Type="http://schemas.openxmlformats.org/officeDocument/2006/relationships/hyperlink" Target="file:///C:\Users\Acte%20studii\sintact%204.0\cache\Legislatie\temp264472\00074944.htm" TargetMode="External"/><Relationship Id="rId14" Type="http://schemas.openxmlformats.org/officeDocument/2006/relationships/hyperlink" Target="file:///C:\Users\Acte%20studii\sintact%204.0\cache\Legislatie\temp264472\00078015.htm" TargetMode="External"/><Relationship Id="rId22" Type="http://schemas.openxmlformats.org/officeDocument/2006/relationships/hyperlink" Target="file:///C:\Users\Acte%20studii\sintact%204.0\cache\Legislatie\temp264472\00050311.htm" TargetMode="External"/><Relationship Id="rId27" Type="http://schemas.openxmlformats.org/officeDocument/2006/relationships/hyperlink" Target="file:///C:\Users\Acte%20studii\sintact%204.0\cache\Legislatie\temp264472\00074944.htm" TargetMode="External"/><Relationship Id="rId30" Type="http://schemas.openxmlformats.org/officeDocument/2006/relationships/hyperlink" Target="file:///C:\Users\Acte%20studii\sintact%204.0\cache\Legislatie\temp264472\00076736.htm" TargetMode="External"/><Relationship Id="rId35" Type="http://schemas.openxmlformats.org/officeDocument/2006/relationships/hyperlink" Target="file:///C:\Users\Acte%20studii\sintact%204.0\cache\Legislatie\temp264472\00076736.htm" TargetMode="External"/><Relationship Id="rId43" Type="http://schemas.openxmlformats.org/officeDocument/2006/relationships/hyperlink" Target="file:///C:\Users\Acte%20studii\sintact%204.0\cache\Legislatie\temp264472\00074944.htm" TargetMode="External"/><Relationship Id="rId48" Type="http://schemas.openxmlformats.org/officeDocument/2006/relationships/hyperlink" Target="file:///C:\Users\Acte%20studii\sintact%204.0\cache\Legislatie\temp264472\00076736.htm" TargetMode="External"/><Relationship Id="rId56" Type="http://schemas.openxmlformats.org/officeDocument/2006/relationships/hyperlink" Target="file:///C:\Users\Acte%20studii\sintact%204.0\cache\Legislatie\temp264472\00074944.htm" TargetMode="External"/><Relationship Id="rId64" Type="http://schemas.openxmlformats.org/officeDocument/2006/relationships/hyperlink" Target="file:///C:\Users\Acte%20studii\sintact%204.0\cache\Legislatie\temp264472\00076736.htm" TargetMode="External"/><Relationship Id="rId69" Type="http://schemas.openxmlformats.org/officeDocument/2006/relationships/hyperlink" Target="file:///C:\Users\Acte%20studii\sintact%204.0\cache\Legislatie\temp264472\00076736.htm" TargetMode="External"/><Relationship Id="rId8" Type="http://schemas.openxmlformats.org/officeDocument/2006/relationships/hyperlink" Target="file:///C:\Users\Acte%20studii\sintact%204.0\cache\Legislatie\temp264472\00242552.htm" TargetMode="External"/><Relationship Id="rId51" Type="http://schemas.openxmlformats.org/officeDocument/2006/relationships/hyperlink" Target="file:///C:\Users\Acte%20studii\sintact%204.0\cache\Legislatie\temp264472\00074944.htm"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C:\Users\Acte%20studii\sintact%204.0\cache\Legislatie\temp264472\00084548.htm" TargetMode="External"/><Relationship Id="rId17" Type="http://schemas.openxmlformats.org/officeDocument/2006/relationships/hyperlink" Target="file:///C:\Users\Acte%20studii\sintact%204.0\cache\Legislatie\temp264472\00074944.htm" TargetMode="External"/><Relationship Id="rId25" Type="http://schemas.openxmlformats.org/officeDocument/2006/relationships/hyperlink" Target="file:///C:\Users\Acte%20studii\sintact%204.0\cache\Legislatie\temp264472\00074944.htm" TargetMode="External"/><Relationship Id="rId33" Type="http://schemas.openxmlformats.org/officeDocument/2006/relationships/hyperlink" Target="file:///C:\Users\Acte%20studii\sintact%204.0\cache\Legislatie\temp264472\00076736.htm" TargetMode="External"/><Relationship Id="rId38" Type="http://schemas.openxmlformats.org/officeDocument/2006/relationships/hyperlink" Target="file:///C:\Users\Acte%20studii\sintact%204.0\cache\Legislatie\temp264472\00074944.htm" TargetMode="External"/><Relationship Id="rId46" Type="http://schemas.openxmlformats.org/officeDocument/2006/relationships/hyperlink" Target="file:///C:\Users\Acte%20studii\sintact%204.0\cache\Legislatie\temp264472\00074944.htm" TargetMode="External"/><Relationship Id="rId59" Type="http://schemas.openxmlformats.org/officeDocument/2006/relationships/hyperlink" Target="file:///C:\Users\Acte%20studii\sintact%204.0\cache\Legislatie\temp264472\00076736.htm" TargetMode="External"/><Relationship Id="rId67" Type="http://schemas.openxmlformats.org/officeDocument/2006/relationships/hyperlink" Target="file:///C:\Users\Acte%20studii\sintact%204.0\cache\Legislatie\temp264472\00222040.htm" TargetMode="External"/><Relationship Id="rId20" Type="http://schemas.openxmlformats.org/officeDocument/2006/relationships/hyperlink" Target="file:///C:\Users\Acte%20studii\sintact%204.0\cache\Legislatie\temp264472\00076736.htm" TargetMode="External"/><Relationship Id="rId41" Type="http://schemas.openxmlformats.org/officeDocument/2006/relationships/hyperlink" Target="file:///C:\Users\Acte%20studii\sintact%204.0\cache\Legislatie\temp264472\00076736.htm" TargetMode="External"/><Relationship Id="rId54" Type="http://schemas.openxmlformats.org/officeDocument/2006/relationships/hyperlink" Target="file:///C:\Users\Acte%20studii\sintact%204.0\cache\Legislatie\temp264472\00078941.htm" TargetMode="External"/><Relationship Id="rId62" Type="http://schemas.openxmlformats.org/officeDocument/2006/relationships/hyperlink" Target="file:///C:\Users\Acte%20studii\sintact%204.0\cache\Legislatie\temp264472\00076736.htm" TargetMode="External"/><Relationship Id="rId70" Type="http://schemas.openxmlformats.org/officeDocument/2006/relationships/hyperlink" Target="file:///C:\Users\Acte%20studii\sintact%204.0\cache\Legislatie\temp264472\00050396.htm"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file:///C:\Users\Acte%20studii\sintact%204.0\cache\Legislatie\temp264472\00074945.htm" TargetMode="External"/><Relationship Id="rId23" Type="http://schemas.openxmlformats.org/officeDocument/2006/relationships/hyperlink" Target="file:///C:\Users\Acte%20studii\sintact%204.0\cache\Legislatie\temp264472\00095326.htm" TargetMode="External"/><Relationship Id="rId28" Type="http://schemas.openxmlformats.org/officeDocument/2006/relationships/hyperlink" Target="file:///C:\Users\Acte%20studii\sintact%204.0\cache\Legislatie\temp264472\00074944.htm" TargetMode="External"/><Relationship Id="rId36" Type="http://schemas.openxmlformats.org/officeDocument/2006/relationships/hyperlink" Target="file:///C:\Users\Acte%20studii\sintact%204.0\cache\Legislatie\temp264472\00074944.htm" TargetMode="External"/><Relationship Id="rId49" Type="http://schemas.openxmlformats.org/officeDocument/2006/relationships/hyperlink" Target="file:///C:\Users\Acte%20studii\sintact%204.0\cache\Legislatie\temp264472\00074944.htm" TargetMode="External"/><Relationship Id="rId57" Type="http://schemas.openxmlformats.org/officeDocument/2006/relationships/hyperlink" Target="file:///C:\Users\Acte%20studii\sintact%204.0\cache\Legislatie\temp264472\00074944.htm" TargetMode="External"/><Relationship Id="rId10" Type="http://schemas.openxmlformats.org/officeDocument/2006/relationships/hyperlink" Target="file:///C:\Users\Acte%20studii\sintact%204.0\cache\Legislatie\temp264472\00124432.htm" TargetMode="External"/><Relationship Id="rId31" Type="http://schemas.openxmlformats.org/officeDocument/2006/relationships/hyperlink" Target="file:///C:\Users\Acte%20studii\sintact%204.0\cache\Legislatie\temp264472\00074944.htm" TargetMode="External"/><Relationship Id="rId44" Type="http://schemas.openxmlformats.org/officeDocument/2006/relationships/hyperlink" Target="file:///C:\Users\Acte%20studii\sintact%204.0\cache\Legislatie\temp264472\00074944.htm" TargetMode="External"/><Relationship Id="rId52" Type="http://schemas.openxmlformats.org/officeDocument/2006/relationships/hyperlink" Target="file:///C:\Users\Acte%20studii\sintact%204.0\cache\Legislatie\temp264472\00082518.htm" TargetMode="External"/><Relationship Id="rId60" Type="http://schemas.openxmlformats.org/officeDocument/2006/relationships/hyperlink" Target="file:///C:\Users\Acte%20studii\sintact%204.0\cache\Legislatie\temp264472\00076736.htm" TargetMode="External"/><Relationship Id="rId65" Type="http://schemas.openxmlformats.org/officeDocument/2006/relationships/hyperlink" Target="file:///C:\Users\Acte%20studii\sintact%204.0\cache\Legislatie\temp264472\00082518.htm"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C:\Users\Acte%20studii\sintact%204.0\cache\Legislatie\temp264472\00186545.htm" TargetMode="External"/><Relationship Id="rId13" Type="http://schemas.openxmlformats.org/officeDocument/2006/relationships/hyperlink" Target="file:///C:\Users\Acte%20studii\sintact%204.0\cache\Legislatie\temp264472\00084200.htm" TargetMode="External"/><Relationship Id="rId18" Type="http://schemas.openxmlformats.org/officeDocument/2006/relationships/hyperlink" Target="file:///C:\Users\Acte%20studii\sintact%204.0\cache\Legislatie\temp264472\00074944.htm" TargetMode="External"/><Relationship Id="rId39" Type="http://schemas.openxmlformats.org/officeDocument/2006/relationships/hyperlink" Target="file:///C:\Users\Acte%20studii\sintact%204.0\cache\Legislatie\temp264472\00082518.htm" TargetMode="External"/><Relationship Id="rId34" Type="http://schemas.openxmlformats.org/officeDocument/2006/relationships/hyperlink" Target="file:///C:\Users\Acte%20studii\sintact%204.0\cache\Legislatie\temp264472\00210189.htm" TargetMode="External"/><Relationship Id="rId50" Type="http://schemas.openxmlformats.org/officeDocument/2006/relationships/hyperlink" Target="file:///C:\Users\Acte%20studii\sintact%204.0\cache\Legislatie\temp264472\00074944.htm" TargetMode="External"/><Relationship Id="rId55" Type="http://schemas.openxmlformats.org/officeDocument/2006/relationships/hyperlink" Target="file:///C:\Users\Acte%20studii\sintact%204.0\cache\Legislatie\temp264472\00076736.htm" TargetMode="External"/><Relationship Id="rId7" Type="http://schemas.openxmlformats.org/officeDocument/2006/relationships/image" Target="media/image2.gif"/><Relationship Id="rId71" Type="http://schemas.openxmlformats.org/officeDocument/2006/relationships/hyperlink" Target="file:///C:\Users\Acte%20studii\sintact%204.0\cache\Legislatie\temp264472\00054828.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8119</Words>
  <Characters>46281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Acte studii</dc:creator>
  <cp:lastModifiedBy>LTMC-user</cp:lastModifiedBy>
  <cp:revision>3</cp:revision>
  <dcterms:created xsi:type="dcterms:W3CDTF">2026-04-28T07:06:00Z</dcterms:created>
  <dcterms:modified xsi:type="dcterms:W3CDTF">2026-04-28T07:06:00Z</dcterms:modified>
</cp:coreProperties>
</file>